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D3" w:rsidRDefault="00E956E2" w:rsidP="00E956E2">
      <w:pPr>
        <w:rPr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-520065</wp:posOffset>
            </wp:positionV>
            <wp:extent cx="433705" cy="609600"/>
            <wp:effectExtent l="1905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ДЕПАРТАМЕНТ НАУКИ І ОСВІТИ 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«Ізюмський регіональний центр </w:t>
      </w:r>
    </w:p>
    <w:p w:rsidR="00964843" w:rsidRPr="00F6220A" w:rsidRDefault="00964843" w:rsidP="00F6220A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професійної освіти»</w:t>
      </w:r>
    </w:p>
    <w:p w:rsidR="00F6220A" w:rsidRDefault="00F6220A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Ізюм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964843" w:rsidRPr="00A574EF" w:rsidRDefault="00B21510" w:rsidP="00964843">
      <w:pPr>
        <w:rPr>
          <w:rFonts w:ascii="Times New Roman" w:hAnsi="Times New Roman"/>
          <w:b/>
          <w:sz w:val="28"/>
          <w:szCs w:val="28"/>
          <w:lang w:val="uk-UA"/>
        </w:rPr>
      </w:pPr>
      <w:r w:rsidRPr="00A574EF">
        <w:rPr>
          <w:rFonts w:ascii="Times New Roman" w:hAnsi="Times New Roman"/>
          <w:b/>
          <w:sz w:val="28"/>
          <w:szCs w:val="28"/>
          <w:lang w:val="uk-UA"/>
        </w:rPr>
        <w:t>20.02.2018</w:t>
      </w:r>
      <w:r w:rsidR="00964843" w:rsidRPr="00A574E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 w:rsidRPr="00A574EF">
        <w:rPr>
          <w:rFonts w:ascii="Times New Roman" w:hAnsi="Times New Roman"/>
          <w:b/>
          <w:sz w:val="28"/>
          <w:szCs w:val="28"/>
          <w:lang w:val="uk-UA"/>
        </w:rPr>
        <w:tab/>
      </w:r>
      <w:r w:rsidRPr="00A574EF">
        <w:rPr>
          <w:rFonts w:ascii="Times New Roman" w:hAnsi="Times New Roman"/>
          <w:b/>
          <w:sz w:val="28"/>
          <w:szCs w:val="28"/>
          <w:lang w:val="uk-UA"/>
        </w:rPr>
        <w:tab/>
      </w:r>
      <w:r w:rsidR="00964843" w:rsidRPr="00A574EF">
        <w:rPr>
          <w:rFonts w:ascii="Times New Roman" w:hAnsi="Times New Roman"/>
          <w:b/>
          <w:sz w:val="28"/>
          <w:szCs w:val="28"/>
          <w:lang w:val="uk-UA"/>
        </w:rPr>
        <w:t xml:space="preserve">  № </w:t>
      </w:r>
      <w:r w:rsidRPr="00A574EF">
        <w:rPr>
          <w:rFonts w:ascii="Times New Roman" w:hAnsi="Times New Roman"/>
          <w:b/>
          <w:sz w:val="28"/>
          <w:szCs w:val="28"/>
          <w:lang w:val="uk-UA"/>
        </w:rPr>
        <w:t>20</w:t>
      </w:r>
    </w:p>
    <w:p w:rsidR="00B21510" w:rsidRPr="00A574EF" w:rsidRDefault="00B21510" w:rsidP="00B2151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574EF">
        <w:rPr>
          <w:rFonts w:ascii="Times New Roman" w:hAnsi="Times New Roman"/>
          <w:b/>
          <w:sz w:val="28"/>
          <w:szCs w:val="28"/>
          <w:lang w:val="uk-UA"/>
        </w:rPr>
        <w:t>Про доплату майстрам виробничого</w:t>
      </w:r>
    </w:p>
    <w:p w:rsidR="00B21510" w:rsidRPr="00A574EF" w:rsidRDefault="00B21510" w:rsidP="00B2151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574EF">
        <w:rPr>
          <w:rFonts w:ascii="Times New Roman" w:hAnsi="Times New Roman"/>
          <w:b/>
          <w:sz w:val="28"/>
          <w:szCs w:val="28"/>
          <w:lang w:val="uk-UA"/>
        </w:rPr>
        <w:t>навчання за збільшення обсягу</w:t>
      </w:r>
    </w:p>
    <w:p w:rsidR="00B21510" w:rsidRPr="00A574EF" w:rsidRDefault="00B21510" w:rsidP="00B2151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574EF">
        <w:rPr>
          <w:rFonts w:ascii="Times New Roman" w:hAnsi="Times New Roman"/>
          <w:b/>
          <w:sz w:val="28"/>
          <w:szCs w:val="28"/>
          <w:lang w:val="uk-UA"/>
        </w:rPr>
        <w:t>роботи в навчальних групах у лютому</w:t>
      </w:r>
    </w:p>
    <w:p w:rsidR="00B21510" w:rsidRPr="00A574EF" w:rsidRDefault="00B21510" w:rsidP="00B2151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574EF">
        <w:rPr>
          <w:rFonts w:ascii="Times New Roman" w:hAnsi="Times New Roman"/>
          <w:b/>
          <w:sz w:val="28"/>
          <w:szCs w:val="28"/>
          <w:lang w:val="uk-UA"/>
        </w:rPr>
        <w:t>місяці 2017-2018 навчального року.</w:t>
      </w:r>
    </w:p>
    <w:p w:rsidR="00B21510" w:rsidRDefault="00B21510" w:rsidP="00B2151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Згідно інструкції про порядок обчислення заробітної плати працівників освіти, затвердженої наказом  МОН України від 15.04.1993 р. №102 із змінами і доповненнями, внесеними наказом МОН України від 11.06.2007 р. №471 та у зв’язку із збільшенням обсягу робіт в навчальних групах у лютому місяці 2017-2018 навчального року,</w:t>
      </w:r>
    </w:p>
    <w:p w:rsidR="00B21510" w:rsidRDefault="00B21510" w:rsidP="00B2151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B21510" w:rsidRDefault="00B21510" w:rsidP="00B2151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EE7FC5">
        <w:rPr>
          <w:rFonts w:ascii="Times New Roman" w:hAnsi="Times New Roman"/>
          <w:sz w:val="28"/>
          <w:szCs w:val="28"/>
          <w:lang w:val="uk-UA"/>
        </w:rPr>
        <w:t>Встановити з економії фонду оплати праці, надбавку у лютому місяці за складність та напруженість у роботі майстрам в/н: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E7FC5" w:rsidTr="00EE7FC5">
        <w:tc>
          <w:tcPr>
            <w:tcW w:w="4785" w:type="dxa"/>
          </w:tcPr>
          <w:p w:rsidR="00EE7FC5" w:rsidRPr="00A574EF" w:rsidRDefault="00EE7FC5" w:rsidP="00B2151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74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Майстер в/н</w:t>
            </w:r>
          </w:p>
        </w:tc>
        <w:tc>
          <w:tcPr>
            <w:tcW w:w="4786" w:type="dxa"/>
          </w:tcPr>
          <w:p w:rsidR="00EE7FC5" w:rsidRPr="00A574EF" w:rsidRDefault="00EE7FC5" w:rsidP="00B2151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74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Надбавка</w:t>
            </w:r>
          </w:p>
        </w:tc>
      </w:tr>
      <w:tr w:rsidR="00EE7FC5" w:rsidTr="00EE7FC5">
        <w:tc>
          <w:tcPr>
            <w:tcW w:w="4785" w:type="dxa"/>
          </w:tcPr>
          <w:p w:rsidR="00EE7FC5" w:rsidRDefault="00EE7FC5" w:rsidP="00B215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Черкасову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4786" w:type="dxa"/>
          </w:tcPr>
          <w:p w:rsidR="00EE7FC5" w:rsidRDefault="00EE7FC5" w:rsidP="00B215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12%</w:t>
            </w:r>
          </w:p>
        </w:tc>
      </w:tr>
      <w:tr w:rsidR="00EE7FC5" w:rsidTr="00EE7FC5">
        <w:tc>
          <w:tcPr>
            <w:tcW w:w="4785" w:type="dxa"/>
          </w:tcPr>
          <w:p w:rsidR="00EE7FC5" w:rsidRDefault="00EE7FC5" w:rsidP="00B215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Дудніку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4786" w:type="dxa"/>
          </w:tcPr>
          <w:p w:rsidR="00EE7FC5" w:rsidRDefault="00EE7FC5" w:rsidP="00B215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12%</w:t>
            </w:r>
          </w:p>
        </w:tc>
      </w:tr>
      <w:tr w:rsidR="00EE7FC5" w:rsidTr="00EE7FC5">
        <w:tc>
          <w:tcPr>
            <w:tcW w:w="4785" w:type="dxa"/>
          </w:tcPr>
          <w:p w:rsidR="00EE7FC5" w:rsidRDefault="00EE7FC5" w:rsidP="00B215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Водолазському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4786" w:type="dxa"/>
          </w:tcPr>
          <w:p w:rsidR="00EE7FC5" w:rsidRDefault="00EE7FC5" w:rsidP="00B215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12%</w:t>
            </w:r>
          </w:p>
        </w:tc>
      </w:tr>
      <w:tr w:rsidR="00EE7FC5" w:rsidTr="00EE7FC5">
        <w:tc>
          <w:tcPr>
            <w:tcW w:w="4785" w:type="dxa"/>
          </w:tcPr>
          <w:p w:rsidR="00EE7FC5" w:rsidRDefault="00EE7FC5" w:rsidP="00B215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Приходьку С.М.</w:t>
            </w:r>
          </w:p>
        </w:tc>
        <w:tc>
          <w:tcPr>
            <w:tcW w:w="4786" w:type="dxa"/>
          </w:tcPr>
          <w:p w:rsidR="00EE7FC5" w:rsidRDefault="00EE7FC5" w:rsidP="00B215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12%</w:t>
            </w:r>
          </w:p>
        </w:tc>
      </w:tr>
    </w:tbl>
    <w:p w:rsidR="00EE7FC5" w:rsidRDefault="00EE7FC5" w:rsidP="00B2151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960EF" w:rsidRDefault="00EE7FC5" w:rsidP="00EE7FC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На час відсутності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Чернікової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М.Р. з 31.01.2018 по 08.02.2018 встановити доплату майстру в/н Приходьку С.М. за керівництво групою СЕ-317 в розмірі 15% посадового окладу.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ДНЗ «Ізюмський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регіональний центр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професійної освіти»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Л.В.Колесник</w:t>
      </w:r>
    </w:p>
    <w:p w:rsidR="00964843" w:rsidRDefault="00964843" w:rsidP="0096484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64843" w:rsidRDefault="00467155" w:rsidP="00EE7FC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Юрисконсульт: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В.І.Бондаренко</w:t>
      </w:r>
    </w:p>
    <w:p w:rsidR="00EE7FC5" w:rsidRDefault="00EE7FC5" w:rsidP="00EE7FC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 Голова профспілкового комітету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В.Г.Шульц</w:t>
      </w:r>
    </w:p>
    <w:p w:rsidR="00EE7FC5" w:rsidRDefault="00EE7FC5" w:rsidP="00EE7FC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Підготував: Соловей О.В.</w:t>
      </w:r>
    </w:p>
    <w:p w:rsidR="00EE7FC5" w:rsidRPr="00EE7FC5" w:rsidRDefault="00EE7FC5" w:rsidP="00EE7FC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E7FC5">
        <w:rPr>
          <w:rFonts w:ascii="Times New Roman" w:hAnsi="Times New Roman"/>
          <w:sz w:val="28"/>
          <w:szCs w:val="28"/>
          <w:lang w:val="uk-UA"/>
        </w:rPr>
        <w:lastRenderedPageBreak/>
        <w:t>З наказом ознайомлені:</w:t>
      </w:r>
    </w:p>
    <w:p w:rsidR="00EE7FC5" w:rsidRPr="00EE7FC5" w:rsidRDefault="00EE7FC5" w:rsidP="00EE7FC5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7FC5">
        <w:rPr>
          <w:rFonts w:ascii="Times New Roman" w:hAnsi="Times New Roman"/>
          <w:sz w:val="28"/>
          <w:szCs w:val="28"/>
          <w:lang w:val="uk-UA"/>
        </w:rPr>
        <w:t>Дуднік</w:t>
      </w:r>
      <w:proofErr w:type="spellEnd"/>
      <w:r w:rsidRPr="00EE7FC5">
        <w:rPr>
          <w:rFonts w:ascii="Times New Roman" w:hAnsi="Times New Roman"/>
          <w:sz w:val="28"/>
          <w:szCs w:val="28"/>
          <w:lang w:val="uk-UA"/>
        </w:rPr>
        <w:t xml:space="preserve"> В.Г. </w:t>
      </w:r>
    </w:p>
    <w:p w:rsidR="00EE7FC5" w:rsidRPr="00EE7FC5" w:rsidRDefault="00EE7FC5" w:rsidP="00EE7FC5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7FC5">
        <w:rPr>
          <w:rFonts w:ascii="Times New Roman" w:hAnsi="Times New Roman"/>
          <w:sz w:val="28"/>
          <w:szCs w:val="28"/>
          <w:lang w:val="uk-UA"/>
        </w:rPr>
        <w:t>Черкасов</w:t>
      </w:r>
      <w:proofErr w:type="spellEnd"/>
      <w:r w:rsidRPr="00EE7FC5">
        <w:rPr>
          <w:rFonts w:ascii="Times New Roman" w:hAnsi="Times New Roman"/>
          <w:sz w:val="28"/>
          <w:szCs w:val="28"/>
          <w:lang w:val="uk-UA"/>
        </w:rPr>
        <w:t xml:space="preserve"> О.М.</w:t>
      </w:r>
    </w:p>
    <w:p w:rsidR="00EE7FC5" w:rsidRPr="00EE7FC5" w:rsidRDefault="00EE7FC5" w:rsidP="00EE7FC5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7FC5">
        <w:rPr>
          <w:rFonts w:ascii="Times New Roman" w:hAnsi="Times New Roman"/>
          <w:sz w:val="28"/>
          <w:szCs w:val="28"/>
          <w:lang w:val="uk-UA"/>
        </w:rPr>
        <w:t>Водолазський</w:t>
      </w:r>
      <w:proofErr w:type="spellEnd"/>
      <w:r w:rsidRPr="00EE7FC5">
        <w:rPr>
          <w:rFonts w:ascii="Times New Roman" w:hAnsi="Times New Roman"/>
          <w:sz w:val="28"/>
          <w:szCs w:val="28"/>
          <w:lang w:val="uk-UA"/>
        </w:rPr>
        <w:t xml:space="preserve"> І.В.</w:t>
      </w:r>
    </w:p>
    <w:sectPr w:rsidR="00EE7FC5" w:rsidRPr="00EE7FC5" w:rsidSect="0071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843"/>
    <w:rsid w:val="00186FCF"/>
    <w:rsid w:val="001C6E74"/>
    <w:rsid w:val="003875D9"/>
    <w:rsid w:val="00467155"/>
    <w:rsid w:val="007103D3"/>
    <w:rsid w:val="00746694"/>
    <w:rsid w:val="00790569"/>
    <w:rsid w:val="008960EF"/>
    <w:rsid w:val="008F6BE9"/>
    <w:rsid w:val="00964843"/>
    <w:rsid w:val="009F1FC5"/>
    <w:rsid w:val="00A574EF"/>
    <w:rsid w:val="00AA4A94"/>
    <w:rsid w:val="00B21510"/>
    <w:rsid w:val="00E956E2"/>
    <w:rsid w:val="00EE7FC5"/>
    <w:rsid w:val="00F6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64843"/>
    <w:pPr>
      <w:widowControl w:val="0"/>
      <w:spacing w:after="0" w:line="200" w:lineRule="exact"/>
      <w:ind w:firstLine="720"/>
      <w:jc w:val="center"/>
    </w:pPr>
    <w:rPr>
      <w:rFonts w:ascii="Times New Roman" w:hAnsi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64843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3"/>
    <w:locked/>
    <w:rsid w:val="00964843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table" w:styleId="a5">
    <w:name w:val="Table Grid"/>
    <w:basedOn w:val="a1"/>
    <w:uiPriority w:val="59"/>
    <w:rsid w:val="00EE7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2017-10-27T05:58:00Z</dcterms:created>
  <dcterms:modified xsi:type="dcterms:W3CDTF">2018-02-22T09:13:00Z</dcterms:modified>
</cp:coreProperties>
</file>