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D3" w:rsidRPr="00E2512B" w:rsidRDefault="001969D3" w:rsidP="00C0164F">
      <w:pPr>
        <w:spacing w:after="0" w:line="240" w:lineRule="auto"/>
        <w:ind w:firstLine="709"/>
        <w:jc w:val="center"/>
        <w:outlineLvl w:val="1"/>
        <w:rPr>
          <w:rFonts w:ascii="Tahoma" w:eastAsia="Times New Roman" w:hAnsi="Tahoma" w:cs="Tahoma"/>
          <w:b/>
          <w:bCs/>
          <w:color w:val="000148"/>
          <w:kern w:val="36"/>
          <w:sz w:val="32"/>
          <w:szCs w:val="32"/>
          <w:lang w:val="uk-UA" w:eastAsia="ru-RU"/>
        </w:rPr>
      </w:pPr>
      <w:r w:rsidRPr="00E2512B">
        <w:rPr>
          <w:rFonts w:ascii="Tahoma" w:eastAsia="Times New Roman" w:hAnsi="Tahoma" w:cs="Tahoma"/>
          <w:b/>
          <w:bCs/>
          <w:color w:val="000148"/>
          <w:kern w:val="36"/>
          <w:sz w:val="32"/>
          <w:szCs w:val="32"/>
          <w:lang w:val="uk-UA" w:eastAsia="ru-RU"/>
        </w:rPr>
        <w:t>Виховання обдарованої дитини</w:t>
      </w:r>
    </w:p>
    <w:p w:rsidR="00C0164F" w:rsidRPr="00E2512B" w:rsidRDefault="001969D3" w:rsidP="00C0164F">
      <w:pPr>
        <w:spacing w:after="0" w:line="240" w:lineRule="auto"/>
        <w:ind w:firstLine="709"/>
        <w:jc w:val="center"/>
        <w:outlineLvl w:val="3"/>
        <w:rPr>
          <w:rFonts w:ascii="Tahoma" w:eastAsia="Times New Roman" w:hAnsi="Tahoma" w:cs="Tahoma"/>
          <w:b/>
          <w:bCs/>
          <w:i/>
          <w:iCs/>
          <w:color w:val="000148"/>
          <w:sz w:val="32"/>
          <w:szCs w:val="32"/>
          <w:lang w:val="uk-UA" w:eastAsia="ru-RU"/>
        </w:rPr>
      </w:pPr>
      <w:r w:rsidRPr="00E2512B">
        <w:rPr>
          <w:rFonts w:ascii="Tahoma" w:eastAsia="Times New Roman" w:hAnsi="Tahoma" w:cs="Tahoma"/>
          <w:b/>
          <w:bCs/>
          <w:i/>
          <w:iCs/>
          <w:color w:val="000148"/>
          <w:sz w:val="32"/>
          <w:szCs w:val="32"/>
          <w:lang w:val="uk-UA" w:eastAsia="ru-RU"/>
        </w:rPr>
        <w:t>Поради батькам щодо виховання обдарованої дитини в сім’ї.</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Розвиток творчих здібностей особистості – це одвічний гуманістичний принцип. Ще стародавні греки вважали, що самостійна, а отже, і творча особистість здатна самовіддано служити своєму народу і державі. Кожна держава зацікавлена у вихованні такого могутнього інтелектуального потенціалу, як обдаровані, талановиті діти.</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З цією метою в Україні за участю Президії АН України, МОН України й ряду інших міністерств та відомств, створена комплексна програма пошуку, навчання і виховання обдарованих дітей і молоді «Творча обдарованість».</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Мета програми – створення оптимальної соціально та економічно обґрунтованої мережі установ, закладів для обдарованих дітей, підготовка навчальних планів, підручників, науково-методичної продукції, підготовка кадрів до роботи з обдарованими дітьми.</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 xml:space="preserve">Обдарованість – це високий рівень здібностей людини, що дозволяє їй досягти особливих успіхів у певній галузі діяльності. Розрізняють загальну і спеціальну обдарованість. Загальна розумова обдарованість виявляється в оволодінні всіма видами діяльності, для успішного здійснення яких необхідні певні розумові якості. </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Спеціальна обдарованість пов’язана з певними видами діяльності, в яких вона найбільше розвивається.</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Розрізняють обдарованість:</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    соціальну – лідерську;</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    художню – музичну, образотворчу, сценічну;</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    психомоторну – спортивні здібності;</w:t>
      </w:r>
    </w:p>
    <w:p w:rsidR="008C29A7" w:rsidRPr="00E2512B" w:rsidRDefault="008C29A7"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    </w:t>
      </w:r>
      <w:r w:rsidR="001969D3" w:rsidRPr="00E2512B">
        <w:rPr>
          <w:rFonts w:ascii="Tahoma" w:eastAsia="Times New Roman" w:hAnsi="Tahoma" w:cs="Tahoma"/>
          <w:color w:val="000148"/>
          <w:sz w:val="32"/>
          <w:szCs w:val="32"/>
          <w:lang w:val="uk-UA" w:eastAsia="ru-RU"/>
        </w:rPr>
        <w:t>інтелектуальну – здатність аналізувати, мислити, зіставляти факти (серед інтелектуальних дітей є такі, які навчаються відмінно з 1-2 предметів і не встигають з інших);</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   академічну – надзвичайна здатність до навчання взагалі, стають відмінними спеціалістами;</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     творчу – нестандартне бачення світу й нешаблонне мислення (але такі діти часто не досягають поставленої мети і є невдахами. З дитинства вони всіх дратують. Важливо таку дитину побачити і допомогти їй).</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 xml:space="preserve">Усі обдаровані діти мають потребу в знаннях, яскраво виражений інтерес до певної галузі знань. Немає потреби </w:t>
      </w:r>
      <w:r w:rsidRPr="00E2512B">
        <w:rPr>
          <w:rFonts w:ascii="Tahoma" w:eastAsia="Times New Roman" w:hAnsi="Tahoma" w:cs="Tahoma"/>
          <w:color w:val="000148"/>
          <w:sz w:val="32"/>
          <w:szCs w:val="32"/>
          <w:lang w:val="uk-UA" w:eastAsia="ru-RU"/>
        </w:rPr>
        <w:lastRenderedPageBreak/>
        <w:t>примушувати їх вчитися, вони самі шукають собі роботу, частіше складну інтелектуальну, із задоволенням нею займаються, присвячуючи їй увесь свій вільний час. Обдаровані діти вільно і швидко оволодівають відповідними вміннями і навичками. Вони показують високий рівень досягнень.</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Обдарована дитина шукає спілкування з дорослими, бо ті розуміють її краще, ніж однолітки, які часто насміхаються, дають прізвиська. Обдаровані діти часто перебільшено емоційні, вони запальні, легко збуджуються через дрібниці, але це не вередування, а виявлення багатства їх натури.</w:t>
      </w:r>
    </w:p>
    <w:p w:rsidR="008C29A7"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Творчі діти рідко бувають спокійними, вони страждають від своєї винятковості, але багатьох рятує тонке відчуття гумору, вони цінують його. У них особлива мова, особливе сприйняття. Тому такі якості обдарованих дітей вимагають особливого підходу до них, і не випадково за рішенням Всесвітньої організації охорони здоров’я входять до «групи ризику». Вони потребують особливого виховання, спеціальних, індивідуальних навчальних програм, спеціально підготовлених вчителів, шкіл.</w:t>
      </w:r>
    </w:p>
    <w:p w:rsidR="000B7BEB"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Фахівці давно відмітили, що обдаровані діти часто виростають в інтелігентних сім’ях, і справа тут зовсім не в особливих генах геніальності, а справа в сімейній атмосфері, в системі сімейних цінностей.</w:t>
      </w:r>
    </w:p>
    <w:p w:rsidR="000B7BEB"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Взагалі батьки заохочують і бажали б розвивати в своїй дитині пізнавальні потреби та різні здібності, але роблять вони це по-різному. Деякі батьки прагнуть до того, щоб дитина запам’ятала більше фактів, назв, подій, відчувала гордість за свої знання.</w:t>
      </w:r>
      <w:r w:rsidRPr="00E2512B">
        <w:rPr>
          <w:rFonts w:ascii="Tahoma" w:eastAsia="Times New Roman" w:hAnsi="Tahoma" w:cs="Tahoma"/>
          <w:b/>
          <w:bCs/>
          <w:color w:val="000148"/>
          <w:sz w:val="32"/>
          <w:szCs w:val="32"/>
          <w:lang w:val="uk-UA" w:eastAsia="ru-RU"/>
        </w:rPr>
        <w:br/>
      </w:r>
      <w:r w:rsidRPr="00E2512B">
        <w:rPr>
          <w:rFonts w:ascii="Tahoma" w:eastAsia="Times New Roman" w:hAnsi="Tahoma" w:cs="Tahoma"/>
          <w:color w:val="000148"/>
          <w:sz w:val="32"/>
          <w:szCs w:val="32"/>
          <w:lang w:val="uk-UA" w:eastAsia="ru-RU"/>
        </w:rPr>
        <w:t>Психологічні дослідження показують, що пізнавальна мотивація виявляється у формі дослідницької, пошукової активності, чутливості до нового, новизни ситуацій, знаходження нового у звичайному.</w:t>
      </w:r>
      <w:r w:rsidRPr="00E2512B">
        <w:rPr>
          <w:rFonts w:ascii="Tahoma" w:eastAsia="Times New Roman" w:hAnsi="Tahoma" w:cs="Tahoma"/>
          <w:b/>
          <w:bCs/>
          <w:color w:val="000148"/>
          <w:sz w:val="32"/>
          <w:szCs w:val="32"/>
          <w:lang w:val="uk-UA" w:eastAsia="ru-RU"/>
        </w:rPr>
        <w:br/>
      </w:r>
      <w:r w:rsidRPr="00E2512B">
        <w:rPr>
          <w:rFonts w:ascii="Tahoma" w:eastAsia="Times New Roman" w:hAnsi="Tahoma" w:cs="Tahoma"/>
          <w:color w:val="000148"/>
          <w:sz w:val="32"/>
          <w:szCs w:val="32"/>
          <w:lang w:val="uk-UA" w:eastAsia="ru-RU"/>
        </w:rPr>
        <w:t>Для виявлення обдарованості використовують різні методи: від найпростішого батьківського спостереження до спеціально розроблених стандартизованих та тестових завдань.</w:t>
      </w:r>
    </w:p>
    <w:p w:rsidR="000B7BEB"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Батьки використовують виховні стратегії: стратегія прямого виховного впливу, де вони постійно пропонують дітям якісь розвиваючі ігри, вправи. Інколи ця стратегія дає результати, але дуже часто в дитини виникає внутрішня протидія. Друга категорія батьків вважає, що вивчати та розвивати їхню дитину повинні фахівці. Але не потрібно повністю перекладати всі турботи на плечі інших, а самим знаходитись осторонь.</w:t>
      </w:r>
    </w:p>
    <w:p w:rsidR="000B7BEB"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lastRenderedPageBreak/>
        <w:t>Третя стратегія – коли батьки дають вибір своїй дитині й намагаються підібрати гарну школу, не контролюючи розвиток здібностей.</w:t>
      </w:r>
    </w:p>
    <w:p w:rsidR="000B7BEB"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Найголовніше в таких сім’ях – атмосфера пізнавальних інтересів самих батьків (самі читають, ходять на виставки, не нав’язуючи свого інтересу). Така стратегія саморозвитку виявилась найефективнішою.</w:t>
      </w:r>
    </w:p>
    <w:p w:rsidR="000B7BEB"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Властивістю таланту є свідомий, поглиблений, всебічний розвиток обдарованості. У кожній дитині закладені певні здібності, тільки в одних вони виявляються дуже яскраво й виразно, а інших залишаються дрімати всередині. Здібності можуть виявлятися і в ранньому дитинстві, і в зрілому віці. Від народження всі діти здібні, однак такі рівні здібностей, як обдарування, талант і геніальність притаманні далеко не кожному [1, 233]. Батьки повинні добре знати, що обдаровані діти швидше за інших виконують завдання, прагнуть до самостійності, до розв’язання завдань проблемного характеру або таких, які вимагають кмітливості, різних способів розв’язання, творчості.</w:t>
      </w:r>
    </w:p>
    <w:p w:rsidR="000B7BEB"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 xml:space="preserve">Розвиток здібностей нерозривно пов’язаний із формуванням інтересу. Обдарованість і талант не люблять тиску. Більшість дітей конфліктують з учителями, батьками в разі нетактовного ставлення, відсутності уваги або належного розумового навантаження. Ці діти відрізняються гарною пам’яттю, багатим словниковим запасом, вони надзвичайно гостро переживають невдачі, часто перебувають у стресовому стані, впертість і прагнення довести розпочату справу до кінця, що нерідко сприймається дорослими як вередливість, а допитливість може оцінюватися як порушення норми. Батькам потрібен індивідуальний підхід до вирішення проблемних питань з дитиною. Вони повинні здійснювати контроль над читанням дитини, захопленнями, але спрямувати свою діяльність на організацію допомоги дитині, збільшити ступінь самостійності, здатність до ефективного вирішення різного роду проблем, створити умови для забезпечення позитивного емоційного стану обдарованої дитини, позитивно-стійкого ставлення до життя, творчої діяльності. Стосунки батьків повинні будуватися на довір’ї. Допомога не може мати форму наказу, батьки повинні формувати в дітей стійкість у </w:t>
      </w:r>
      <w:proofErr w:type="spellStart"/>
      <w:r w:rsidRPr="00E2512B">
        <w:rPr>
          <w:rFonts w:ascii="Tahoma" w:eastAsia="Times New Roman" w:hAnsi="Tahoma" w:cs="Tahoma"/>
          <w:color w:val="000148"/>
          <w:sz w:val="32"/>
          <w:szCs w:val="32"/>
          <w:lang w:val="uk-UA" w:eastAsia="ru-RU"/>
        </w:rPr>
        <w:t>тихотравмуючих</w:t>
      </w:r>
      <w:proofErr w:type="spellEnd"/>
      <w:r w:rsidRPr="00E2512B">
        <w:rPr>
          <w:rFonts w:ascii="Tahoma" w:eastAsia="Times New Roman" w:hAnsi="Tahoma" w:cs="Tahoma"/>
          <w:color w:val="000148"/>
          <w:sz w:val="32"/>
          <w:szCs w:val="32"/>
          <w:lang w:val="uk-UA" w:eastAsia="ru-RU"/>
        </w:rPr>
        <w:t xml:space="preserve"> ситуаціях, навчати навичкам саморегуляції, набуття вміння щодо адаптації у соціально значущому середовищі без зниження потреби в реалізації обдарованості.</w:t>
      </w:r>
    </w:p>
    <w:p w:rsidR="000B7BEB"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Батьки повинні особливу увагу приділяти розвиткові пізнавальних інтересів дитини, адже завдяки їм формуються основні інтелектуальні вміння, необхідні для засвоєння знань, закладається основа для дальшого успішного оволодіння знаннями. Василь Сухомлинський зазначав, що до кожної дитини треба підхід. Тому батьки повинні розвивати у своїх дітей активну пізнавальну діяльність, зацікавлювати дитину різними видами завдань (пошукових, логічних, ігрових).</w:t>
      </w:r>
    </w:p>
    <w:p w:rsidR="000B7BEB"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Дитина не тільки повинна засвоїти певну суму знань, а й навчитися спостерігати, порівнювати, виявляти взаємозв’язок між поняттями й міркувати. А добитися це можливо лише засобами, що активізують пізнавальну діяльність.</w:t>
      </w:r>
    </w:p>
    <w:p w:rsidR="000B7BEB"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 xml:space="preserve">Робота над розвитком пізнавальних інтересів дитини, активізує її діяльність, підвищує продуктивність праці. Звичайно, батьки не повинні залишати дитину наодинці зі своїми проблемами. Батьківська допомога має бути обережною, зваженою, вона має наштовхувати дитину на власні розв’язки, а не насаджувати свої. Головне завдання батьків – прагнути, щоб навчальна праця їх дитини приносила їй радість, а не муки й гіркоту невдач. Дитина, яка захоплена справою, яка їй до вподоби, виявляє наполегливість, силу волі, критичне ставлення до загальновідомого. В творчості дитина може реалізувати всі наявні в неї знання, уміння та здібності. </w:t>
      </w:r>
    </w:p>
    <w:p w:rsidR="008E070D"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Батькам потрібно знати, що обдарована дитина прагне довірливого спілкування. Вона хоче бачити у батьках мудру дорослу людину, яка збагатить її уявлення про світ і про саму себе, допоможе подолати труднощі. Дітям дуже хочеться, щоб батьки сприймали їх як рівноправних в особистісному плані партнерів. Їм не хочеться, щоб їх повчали, вони прагнуть рівноправного спілкування, щоб їх сприймали як особистості й реагували на них як на особистість. Звичайно, перед батьками стоїть проблема формування й плекання не просто особистості, а особистості обдарованої, особистості свідомого українського громадянина.</w:t>
      </w:r>
    </w:p>
    <w:p w:rsidR="008E070D" w:rsidRPr="00E2512B" w:rsidRDefault="001969D3" w:rsidP="00C0164F">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Педагоги мають навчити батьків розвиткові творчих здібностей і обдарованості у їхніх дітях. Тут важливе значення мають відкриті запитання, творчі дискусії, глибоке знання батьками психологічної сутності творчого процесу, віра в інтелектуальні сили дитини. Для дитини батьки повинні створити умови, щоб обдарована дитина мала змогу самостійно здійснювати свою індивідуальну діяльність. Завдання батьків полягає в максимальному сприянні, стимулюванні активності та розвитку в дитини винахідливості, ініціативи, творчого підходу до навчання. Бажано , щоб у дитини був улюблений затишний куточок, де вона може повністю усамітнитися і спокійно подумати. У кімнаті дитина повинна відчувати атмосферу творчості, розкутості на уміння знаходити розв’язок нестандартних ситуацій, як націленість на відкриття нового.</w:t>
      </w:r>
    </w:p>
    <w:p w:rsidR="00094673" w:rsidRPr="00E2512B" w:rsidRDefault="001969D3" w:rsidP="00094673">
      <w:pPr>
        <w:spacing w:after="0" w:line="240" w:lineRule="auto"/>
        <w:ind w:firstLine="709"/>
        <w:jc w:val="both"/>
        <w:outlineLvl w:val="3"/>
        <w:rPr>
          <w:rFonts w:ascii="Tahoma" w:eastAsia="Times New Roman" w:hAnsi="Tahoma" w:cs="Tahoma"/>
          <w:color w:val="000148"/>
          <w:sz w:val="32"/>
          <w:szCs w:val="32"/>
          <w:lang w:val="uk-UA" w:eastAsia="ru-RU"/>
        </w:rPr>
      </w:pPr>
      <w:r w:rsidRPr="00E2512B">
        <w:rPr>
          <w:rFonts w:ascii="Tahoma" w:eastAsia="Times New Roman" w:hAnsi="Tahoma" w:cs="Tahoma"/>
          <w:color w:val="000148"/>
          <w:sz w:val="32"/>
          <w:szCs w:val="32"/>
          <w:lang w:val="uk-UA" w:eastAsia="ru-RU"/>
        </w:rPr>
        <w:t>Розвиваючи творчі здібності дитини, батьки виконують суспільний запит щодо формування особистості, здатної самостійно мислити, приймати сміливі й нестандартні рішення, творчо ставитись до праці. Саме такі творчі особистості мають високий рівень національної самосвідомості, що виявляє причетність їх до споконвічних духовних цінностей українського народу. А допоможуть їм такими стати їх перші порадники – батьки.</w:t>
      </w:r>
    </w:p>
    <w:p w:rsidR="001969D3" w:rsidRPr="00E2512B" w:rsidRDefault="001969D3" w:rsidP="00094673">
      <w:pPr>
        <w:spacing w:after="0" w:line="240" w:lineRule="auto"/>
        <w:ind w:firstLine="709"/>
        <w:jc w:val="both"/>
        <w:outlineLvl w:val="3"/>
        <w:rPr>
          <w:sz w:val="32"/>
          <w:szCs w:val="32"/>
          <w:lang w:val="uk-UA"/>
        </w:rPr>
      </w:pPr>
      <w:bookmarkStart w:id="0" w:name="_GoBack"/>
      <w:bookmarkEnd w:id="0"/>
    </w:p>
    <w:sectPr w:rsidR="001969D3" w:rsidRPr="00E2512B" w:rsidSect="00E2512B">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400FB"/>
    <w:multiLevelType w:val="multilevel"/>
    <w:tmpl w:val="B982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C20089"/>
    <w:multiLevelType w:val="multilevel"/>
    <w:tmpl w:val="7B38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69D3"/>
    <w:rsid w:val="00094673"/>
    <w:rsid w:val="000B7BEB"/>
    <w:rsid w:val="001969D3"/>
    <w:rsid w:val="002C672E"/>
    <w:rsid w:val="006234C0"/>
    <w:rsid w:val="007E0D36"/>
    <w:rsid w:val="008C0ACF"/>
    <w:rsid w:val="008C29A7"/>
    <w:rsid w:val="008E070D"/>
    <w:rsid w:val="00A27DD4"/>
    <w:rsid w:val="00A31989"/>
    <w:rsid w:val="00C0164F"/>
    <w:rsid w:val="00C039AE"/>
    <w:rsid w:val="00CD1551"/>
    <w:rsid w:val="00E2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89"/>
  </w:style>
  <w:style w:type="paragraph" w:styleId="4">
    <w:name w:val="heading 4"/>
    <w:basedOn w:val="a"/>
    <w:link w:val="40"/>
    <w:uiPriority w:val="9"/>
    <w:qFormat/>
    <w:rsid w:val="001969D3"/>
    <w:pPr>
      <w:spacing w:before="319" w:after="48" w:line="240" w:lineRule="auto"/>
      <w:outlineLvl w:val="3"/>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969D3"/>
    <w:rPr>
      <w:rFonts w:ascii="Times New Roman" w:eastAsia="Times New Roman" w:hAnsi="Times New Roman" w:cs="Times New Roman"/>
      <w:b/>
      <w:bCs/>
      <w:sz w:val="29"/>
      <w:szCs w:val="29"/>
      <w:lang w:eastAsia="ru-RU"/>
    </w:rPr>
  </w:style>
  <w:style w:type="character" w:styleId="a3">
    <w:name w:val="Emphasis"/>
    <w:basedOn w:val="a0"/>
    <w:uiPriority w:val="20"/>
    <w:qFormat/>
    <w:rsid w:val="001969D3"/>
    <w:rPr>
      <w:i/>
      <w:iCs/>
    </w:rPr>
  </w:style>
  <w:style w:type="character" w:styleId="a4">
    <w:name w:val="Hyperlink"/>
    <w:basedOn w:val="a0"/>
    <w:uiPriority w:val="99"/>
    <w:semiHidden/>
    <w:unhideWhenUsed/>
    <w:rsid w:val="001969D3"/>
    <w:rPr>
      <w:color w:val="0000FF"/>
      <w:u w:val="single"/>
    </w:rPr>
  </w:style>
  <w:style w:type="character" w:styleId="a5">
    <w:name w:val="Strong"/>
    <w:basedOn w:val="a0"/>
    <w:uiPriority w:val="22"/>
    <w:qFormat/>
    <w:rsid w:val="001969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4803">
      <w:bodyDiv w:val="1"/>
      <w:marLeft w:val="0"/>
      <w:marRight w:val="0"/>
      <w:marTop w:val="0"/>
      <w:marBottom w:val="0"/>
      <w:divBdr>
        <w:top w:val="none" w:sz="0" w:space="0" w:color="auto"/>
        <w:left w:val="none" w:sz="0" w:space="0" w:color="auto"/>
        <w:bottom w:val="none" w:sz="0" w:space="0" w:color="auto"/>
        <w:right w:val="none" w:sz="0" w:space="0" w:color="auto"/>
      </w:divBdr>
      <w:divsChild>
        <w:div w:id="1266621062">
          <w:marLeft w:val="0"/>
          <w:marRight w:val="0"/>
          <w:marTop w:val="0"/>
          <w:marBottom w:val="0"/>
          <w:divBdr>
            <w:top w:val="none" w:sz="0" w:space="0" w:color="auto"/>
            <w:left w:val="none" w:sz="0" w:space="0" w:color="auto"/>
            <w:bottom w:val="none" w:sz="0" w:space="0" w:color="auto"/>
            <w:right w:val="none" w:sz="0" w:space="0" w:color="auto"/>
          </w:divBdr>
        </w:div>
        <w:div w:id="134026106">
          <w:marLeft w:val="0"/>
          <w:marRight w:val="0"/>
          <w:marTop w:val="0"/>
          <w:marBottom w:val="0"/>
          <w:divBdr>
            <w:top w:val="none" w:sz="0" w:space="0" w:color="auto"/>
            <w:left w:val="none" w:sz="0" w:space="0" w:color="auto"/>
            <w:bottom w:val="none" w:sz="0" w:space="0" w:color="auto"/>
            <w:right w:val="none" w:sz="0" w:space="0" w:color="auto"/>
          </w:divBdr>
        </w:div>
        <w:div w:id="934830027">
          <w:marLeft w:val="0"/>
          <w:marRight w:val="0"/>
          <w:marTop w:val="0"/>
          <w:marBottom w:val="0"/>
          <w:divBdr>
            <w:top w:val="none" w:sz="0" w:space="0" w:color="auto"/>
            <w:left w:val="none" w:sz="0" w:space="0" w:color="auto"/>
            <w:bottom w:val="none" w:sz="0" w:space="0" w:color="auto"/>
            <w:right w:val="none" w:sz="0" w:space="0" w:color="auto"/>
          </w:divBdr>
        </w:div>
        <w:div w:id="338436734">
          <w:marLeft w:val="0"/>
          <w:marRight w:val="0"/>
          <w:marTop w:val="0"/>
          <w:marBottom w:val="0"/>
          <w:divBdr>
            <w:top w:val="none" w:sz="0" w:space="0" w:color="auto"/>
            <w:left w:val="none" w:sz="0" w:space="0" w:color="auto"/>
            <w:bottom w:val="none" w:sz="0" w:space="0" w:color="auto"/>
            <w:right w:val="none" w:sz="0" w:space="0" w:color="auto"/>
          </w:divBdr>
        </w:div>
        <w:div w:id="1240484807">
          <w:marLeft w:val="0"/>
          <w:marRight w:val="0"/>
          <w:marTop w:val="0"/>
          <w:marBottom w:val="0"/>
          <w:divBdr>
            <w:top w:val="none" w:sz="0" w:space="0" w:color="auto"/>
            <w:left w:val="none" w:sz="0" w:space="0" w:color="auto"/>
            <w:bottom w:val="none" w:sz="0" w:space="0" w:color="auto"/>
            <w:right w:val="none" w:sz="0" w:space="0" w:color="auto"/>
          </w:divBdr>
        </w:div>
        <w:div w:id="941883694">
          <w:marLeft w:val="0"/>
          <w:marRight w:val="0"/>
          <w:marTop w:val="0"/>
          <w:marBottom w:val="0"/>
          <w:divBdr>
            <w:top w:val="none" w:sz="0" w:space="0" w:color="auto"/>
            <w:left w:val="none" w:sz="0" w:space="0" w:color="auto"/>
            <w:bottom w:val="none" w:sz="0" w:space="0" w:color="auto"/>
            <w:right w:val="none" w:sz="0" w:space="0" w:color="auto"/>
          </w:divBdr>
        </w:div>
        <w:div w:id="919219432">
          <w:marLeft w:val="0"/>
          <w:marRight w:val="0"/>
          <w:marTop w:val="0"/>
          <w:marBottom w:val="0"/>
          <w:divBdr>
            <w:top w:val="none" w:sz="0" w:space="0" w:color="auto"/>
            <w:left w:val="none" w:sz="0" w:space="0" w:color="auto"/>
            <w:bottom w:val="none" w:sz="0" w:space="0" w:color="auto"/>
            <w:right w:val="none" w:sz="0" w:space="0" w:color="auto"/>
          </w:divBdr>
        </w:div>
        <w:div w:id="1160652871">
          <w:marLeft w:val="0"/>
          <w:marRight w:val="0"/>
          <w:marTop w:val="0"/>
          <w:marBottom w:val="0"/>
          <w:divBdr>
            <w:top w:val="none" w:sz="0" w:space="0" w:color="auto"/>
            <w:left w:val="none" w:sz="0" w:space="0" w:color="auto"/>
            <w:bottom w:val="none" w:sz="0" w:space="0" w:color="auto"/>
            <w:right w:val="none" w:sz="0" w:space="0" w:color="auto"/>
          </w:divBdr>
        </w:div>
        <w:div w:id="1059398915">
          <w:marLeft w:val="0"/>
          <w:marRight w:val="0"/>
          <w:marTop w:val="0"/>
          <w:marBottom w:val="0"/>
          <w:divBdr>
            <w:top w:val="none" w:sz="0" w:space="0" w:color="auto"/>
            <w:left w:val="none" w:sz="0" w:space="0" w:color="auto"/>
            <w:bottom w:val="none" w:sz="0" w:space="0" w:color="auto"/>
            <w:right w:val="none" w:sz="0" w:space="0" w:color="auto"/>
          </w:divBdr>
        </w:div>
        <w:div w:id="105586531">
          <w:marLeft w:val="0"/>
          <w:marRight w:val="0"/>
          <w:marTop w:val="0"/>
          <w:marBottom w:val="0"/>
          <w:divBdr>
            <w:top w:val="none" w:sz="0" w:space="0" w:color="auto"/>
            <w:left w:val="none" w:sz="0" w:space="0" w:color="auto"/>
            <w:bottom w:val="none" w:sz="0" w:space="0" w:color="auto"/>
            <w:right w:val="none" w:sz="0" w:space="0" w:color="auto"/>
          </w:divBdr>
        </w:div>
        <w:div w:id="751465528">
          <w:marLeft w:val="0"/>
          <w:marRight w:val="0"/>
          <w:marTop w:val="0"/>
          <w:marBottom w:val="0"/>
          <w:divBdr>
            <w:top w:val="none" w:sz="0" w:space="0" w:color="auto"/>
            <w:left w:val="none" w:sz="0" w:space="0" w:color="auto"/>
            <w:bottom w:val="none" w:sz="0" w:space="0" w:color="auto"/>
            <w:right w:val="none" w:sz="0" w:space="0" w:color="auto"/>
          </w:divBdr>
        </w:div>
        <w:div w:id="599678644">
          <w:marLeft w:val="0"/>
          <w:marRight w:val="0"/>
          <w:marTop w:val="0"/>
          <w:marBottom w:val="0"/>
          <w:divBdr>
            <w:top w:val="none" w:sz="0" w:space="0" w:color="auto"/>
            <w:left w:val="none" w:sz="0" w:space="0" w:color="auto"/>
            <w:bottom w:val="none" w:sz="0" w:space="0" w:color="auto"/>
            <w:right w:val="none" w:sz="0" w:space="0" w:color="auto"/>
          </w:divBdr>
        </w:div>
        <w:div w:id="1136025903">
          <w:marLeft w:val="0"/>
          <w:marRight w:val="0"/>
          <w:marTop w:val="0"/>
          <w:marBottom w:val="0"/>
          <w:divBdr>
            <w:top w:val="none" w:sz="0" w:space="0" w:color="auto"/>
            <w:left w:val="none" w:sz="0" w:space="0" w:color="auto"/>
            <w:bottom w:val="none" w:sz="0" w:space="0" w:color="auto"/>
            <w:right w:val="none" w:sz="0" w:space="0" w:color="auto"/>
          </w:divBdr>
        </w:div>
        <w:div w:id="2052726319">
          <w:marLeft w:val="0"/>
          <w:marRight w:val="0"/>
          <w:marTop w:val="0"/>
          <w:marBottom w:val="0"/>
          <w:divBdr>
            <w:top w:val="none" w:sz="0" w:space="0" w:color="auto"/>
            <w:left w:val="none" w:sz="0" w:space="0" w:color="auto"/>
            <w:bottom w:val="none" w:sz="0" w:space="0" w:color="auto"/>
            <w:right w:val="none" w:sz="0" w:space="0" w:color="auto"/>
          </w:divBdr>
        </w:div>
        <w:div w:id="113642425">
          <w:marLeft w:val="0"/>
          <w:marRight w:val="0"/>
          <w:marTop w:val="0"/>
          <w:marBottom w:val="0"/>
          <w:divBdr>
            <w:top w:val="none" w:sz="0" w:space="0" w:color="auto"/>
            <w:left w:val="none" w:sz="0" w:space="0" w:color="auto"/>
            <w:bottom w:val="none" w:sz="0" w:space="0" w:color="auto"/>
            <w:right w:val="none" w:sz="0" w:space="0" w:color="auto"/>
          </w:divBdr>
        </w:div>
        <w:div w:id="884100356">
          <w:marLeft w:val="0"/>
          <w:marRight w:val="0"/>
          <w:marTop w:val="0"/>
          <w:marBottom w:val="0"/>
          <w:divBdr>
            <w:top w:val="none" w:sz="0" w:space="0" w:color="auto"/>
            <w:left w:val="none" w:sz="0" w:space="0" w:color="auto"/>
            <w:bottom w:val="none" w:sz="0" w:space="0" w:color="auto"/>
            <w:right w:val="none" w:sz="0" w:space="0" w:color="auto"/>
          </w:divBdr>
        </w:div>
        <w:div w:id="796873835">
          <w:marLeft w:val="0"/>
          <w:marRight w:val="0"/>
          <w:marTop w:val="0"/>
          <w:marBottom w:val="0"/>
          <w:divBdr>
            <w:top w:val="none" w:sz="0" w:space="0" w:color="auto"/>
            <w:left w:val="none" w:sz="0" w:space="0" w:color="auto"/>
            <w:bottom w:val="none" w:sz="0" w:space="0" w:color="auto"/>
            <w:right w:val="none" w:sz="0" w:space="0" w:color="auto"/>
          </w:divBdr>
        </w:div>
        <w:div w:id="988368286">
          <w:marLeft w:val="0"/>
          <w:marRight w:val="0"/>
          <w:marTop w:val="0"/>
          <w:marBottom w:val="0"/>
          <w:divBdr>
            <w:top w:val="none" w:sz="0" w:space="0" w:color="auto"/>
            <w:left w:val="none" w:sz="0" w:space="0" w:color="auto"/>
            <w:bottom w:val="none" w:sz="0" w:space="0" w:color="auto"/>
            <w:right w:val="none" w:sz="0" w:space="0" w:color="auto"/>
          </w:divBdr>
        </w:div>
        <w:div w:id="1338461829">
          <w:marLeft w:val="0"/>
          <w:marRight w:val="0"/>
          <w:marTop w:val="0"/>
          <w:marBottom w:val="0"/>
          <w:divBdr>
            <w:top w:val="none" w:sz="0" w:space="0" w:color="auto"/>
            <w:left w:val="none" w:sz="0" w:space="0" w:color="auto"/>
            <w:bottom w:val="none" w:sz="0" w:space="0" w:color="auto"/>
            <w:right w:val="none" w:sz="0" w:space="0" w:color="auto"/>
          </w:divBdr>
        </w:div>
        <w:div w:id="1976134292">
          <w:marLeft w:val="0"/>
          <w:marRight w:val="0"/>
          <w:marTop w:val="0"/>
          <w:marBottom w:val="0"/>
          <w:divBdr>
            <w:top w:val="none" w:sz="0" w:space="0" w:color="auto"/>
            <w:left w:val="none" w:sz="0" w:space="0" w:color="auto"/>
            <w:bottom w:val="none" w:sz="0" w:space="0" w:color="auto"/>
            <w:right w:val="none" w:sz="0" w:space="0" w:color="auto"/>
          </w:divBdr>
        </w:div>
        <w:div w:id="1730300634">
          <w:marLeft w:val="0"/>
          <w:marRight w:val="0"/>
          <w:marTop w:val="0"/>
          <w:marBottom w:val="0"/>
          <w:divBdr>
            <w:top w:val="none" w:sz="0" w:space="0" w:color="auto"/>
            <w:left w:val="none" w:sz="0" w:space="0" w:color="auto"/>
            <w:bottom w:val="none" w:sz="0" w:space="0" w:color="auto"/>
            <w:right w:val="none" w:sz="0" w:space="0" w:color="auto"/>
          </w:divBdr>
        </w:div>
        <w:div w:id="915210339">
          <w:marLeft w:val="0"/>
          <w:marRight w:val="0"/>
          <w:marTop w:val="0"/>
          <w:marBottom w:val="0"/>
          <w:divBdr>
            <w:top w:val="none" w:sz="0" w:space="0" w:color="auto"/>
            <w:left w:val="none" w:sz="0" w:space="0" w:color="auto"/>
            <w:bottom w:val="none" w:sz="0" w:space="0" w:color="auto"/>
            <w:right w:val="none" w:sz="0" w:space="0" w:color="auto"/>
          </w:divBdr>
        </w:div>
        <w:div w:id="1608544641">
          <w:marLeft w:val="0"/>
          <w:marRight w:val="0"/>
          <w:marTop w:val="0"/>
          <w:marBottom w:val="0"/>
          <w:divBdr>
            <w:top w:val="none" w:sz="0" w:space="0" w:color="auto"/>
            <w:left w:val="none" w:sz="0" w:space="0" w:color="auto"/>
            <w:bottom w:val="none" w:sz="0" w:space="0" w:color="auto"/>
            <w:right w:val="none" w:sz="0" w:space="0" w:color="auto"/>
          </w:divBdr>
        </w:div>
        <w:div w:id="146021417">
          <w:marLeft w:val="0"/>
          <w:marRight w:val="0"/>
          <w:marTop w:val="0"/>
          <w:marBottom w:val="0"/>
          <w:divBdr>
            <w:top w:val="none" w:sz="0" w:space="0" w:color="auto"/>
            <w:left w:val="none" w:sz="0" w:space="0" w:color="auto"/>
            <w:bottom w:val="none" w:sz="0" w:space="0" w:color="auto"/>
            <w:right w:val="none" w:sz="0" w:space="0" w:color="auto"/>
          </w:divBdr>
        </w:div>
        <w:div w:id="1735197031">
          <w:marLeft w:val="0"/>
          <w:marRight w:val="0"/>
          <w:marTop w:val="0"/>
          <w:marBottom w:val="0"/>
          <w:divBdr>
            <w:top w:val="none" w:sz="0" w:space="0" w:color="auto"/>
            <w:left w:val="none" w:sz="0" w:space="0" w:color="auto"/>
            <w:bottom w:val="none" w:sz="0" w:space="0" w:color="auto"/>
            <w:right w:val="none" w:sz="0" w:space="0" w:color="auto"/>
          </w:divBdr>
        </w:div>
        <w:div w:id="1585186535">
          <w:marLeft w:val="0"/>
          <w:marRight w:val="0"/>
          <w:marTop w:val="0"/>
          <w:marBottom w:val="0"/>
          <w:divBdr>
            <w:top w:val="none" w:sz="0" w:space="0" w:color="auto"/>
            <w:left w:val="none" w:sz="0" w:space="0" w:color="auto"/>
            <w:bottom w:val="none" w:sz="0" w:space="0" w:color="auto"/>
            <w:right w:val="none" w:sz="0" w:space="0" w:color="auto"/>
          </w:divBdr>
        </w:div>
        <w:div w:id="1618947557">
          <w:marLeft w:val="0"/>
          <w:marRight w:val="0"/>
          <w:marTop w:val="0"/>
          <w:marBottom w:val="0"/>
          <w:divBdr>
            <w:top w:val="none" w:sz="0" w:space="0" w:color="auto"/>
            <w:left w:val="none" w:sz="0" w:space="0" w:color="auto"/>
            <w:bottom w:val="none" w:sz="0" w:space="0" w:color="auto"/>
            <w:right w:val="none" w:sz="0" w:space="0" w:color="auto"/>
          </w:divBdr>
        </w:div>
        <w:div w:id="1107390030">
          <w:marLeft w:val="0"/>
          <w:marRight w:val="0"/>
          <w:marTop w:val="0"/>
          <w:marBottom w:val="0"/>
          <w:divBdr>
            <w:top w:val="none" w:sz="0" w:space="0" w:color="auto"/>
            <w:left w:val="none" w:sz="0" w:space="0" w:color="auto"/>
            <w:bottom w:val="none" w:sz="0" w:space="0" w:color="auto"/>
            <w:right w:val="none" w:sz="0" w:space="0" w:color="auto"/>
          </w:divBdr>
        </w:div>
        <w:div w:id="1208563223">
          <w:marLeft w:val="0"/>
          <w:marRight w:val="0"/>
          <w:marTop w:val="0"/>
          <w:marBottom w:val="0"/>
          <w:divBdr>
            <w:top w:val="none" w:sz="0" w:space="0" w:color="auto"/>
            <w:left w:val="none" w:sz="0" w:space="0" w:color="auto"/>
            <w:bottom w:val="none" w:sz="0" w:space="0" w:color="auto"/>
            <w:right w:val="none" w:sz="0" w:space="0" w:color="auto"/>
          </w:divBdr>
        </w:div>
        <w:div w:id="444924992">
          <w:marLeft w:val="0"/>
          <w:marRight w:val="0"/>
          <w:marTop w:val="0"/>
          <w:marBottom w:val="0"/>
          <w:divBdr>
            <w:top w:val="none" w:sz="0" w:space="0" w:color="auto"/>
            <w:left w:val="none" w:sz="0" w:space="0" w:color="auto"/>
            <w:bottom w:val="none" w:sz="0" w:space="0" w:color="auto"/>
            <w:right w:val="none" w:sz="0" w:space="0" w:color="auto"/>
          </w:divBdr>
        </w:div>
        <w:div w:id="363287533">
          <w:marLeft w:val="0"/>
          <w:marRight w:val="0"/>
          <w:marTop w:val="0"/>
          <w:marBottom w:val="0"/>
          <w:divBdr>
            <w:top w:val="none" w:sz="0" w:space="0" w:color="auto"/>
            <w:left w:val="none" w:sz="0" w:space="0" w:color="auto"/>
            <w:bottom w:val="none" w:sz="0" w:space="0" w:color="auto"/>
            <w:right w:val="none" w:sz="0" w:space="0" w:color="auto"/>
          </w:divBdr>
        </w:div>
        <w:div w:id="955331828">
          <w:marLeft w:val="0"/>
          <w:marRight w:val="0"/>
          <w:marTop w:val="0"/>
          <w:marBottom w:val="0"/>
          <w:divBdr>
            <w:top w:val="none" w:sz="0" w:space="0" w:color="auto"/>
            <w:left w:val="none" w:sz="0" w:space="0" w:color="auto"/>
            <w:bottom w:val="none" w:sz="0" w:space="0" w:color="auto"/>
            <w:right w:val="none" w:sz="0" w:space="0" w:color="auto"/>
          </w:divBdr>
        </w:div>
        <w:div w:id="226235208">
          <w:marLeft w:val="0"/>
          <w:marRight w:val="0"/>
          <w:marTop w:val="0"/>
          <w:marBottom w:val="0"/>
          <w:divBdr>
            <w:top w:val="none" w:sz="0" w:space="0" w:color="auto"/>
            <w:left w:val="none" w:sz="0" w:space="0" w:color="auto"/>
            <w:bottom w:val="none" w:sz="0" w:space="0" w:color="auto"/>
            <w:right w:val="none" w:sz="0" w:space="0" w:color="auto"/>
          </w:divBdr>
        </w:div>
        <w:div w:id="1296134158">
          <w:marLeft w:val="0"/>
          <w:marRight w:val="0"/>
          <w:marTop w:val="0"/>
          <w:marBottom w:val="0"/>
          <w:divBdr>
            <w:top w:val="none" w:sz="0" w:space="0" w:color="auto"/>
            <w:left w:val="none" w:sz="0" w:space="0" w:color="auto"/>
            <w:bottom w:val="none" w:sz="0" w:space="0" w:color="auto"/>
            <w:right w:val="none" w:sz="0" w:space="0" w:color="auto"/>
          </w:divBdr>
        </w:div>
        <w:div w:id="2036345128">
          <w:marLeft w:val="0"/>
          <w:marRight w:val="0"/>
          <w:marTop w:val="0"/>
          <w:marBottom w:val="0"/>
          <w:divBdr>
            <w:top w:val="none" w:sz="0" w:space="0" w:color="auto"/>
            <w:left w:val="none" w:sz="0" w:space="0" w:color="auto"/>
            <w:bottom w:val="none" w:sz="0" w:space="0" w:color="auto"/>
            <w:right w:val="none" w:sz="0" w:space="0" w:color="auto"/>
          </w:divBdr>
        </w:div>
        <w:div w:id="1841843791">
          <w:marLeft w:val="0"/>
          <w:marRight w:val="0"/>
          <w:marTop w:val="0"/>
          <w:marBottom w:val="0"/>
          <w:divBdr>
            <w:top w:val="none" w:sz="0" w:space="0" w:color="auto"/>
            <w:left w:val="none" w:sz="0" w:space="0" w:color="auto"/>
            <w:bottom w:val="none" w:sz="0" w:space="0" w:color="auto"/>
            <w:right w:val="none" w:sz="0" w:space="0" w:color="auto"/>
          </w:divBdr>
        </w:div>
        <w:div w:id="1594316758">
          <w:marLeft w:val="0"/>
          <w:marRight w:val="0"/>
          <w:marTop w:val="0"/>
          <w:marBottom w:val="0"/>
          <w:divBdr>
            <w:top w:val="none" w:sz="0" w:space="0" w:color="auto"/>
            <w:left w:val="none" w:sz="0" w:space="0" w:color="auto"/>
            <w:bottom w:val="none" w:sz="0" w:space="0" w:color="auto"/>
            <w:right w:val="none" w:sz="0" w:space="0" w:color="auto"/>
          </w:divBdr>
        </w:div>
        <w:div w:id="1121614107">
          <w:marLeft w:val="0"/>
          <w:marRight w:val="0"/>
          <w:marTop w:val="0"/>
          <w:marBottom w:val="0"/>
          <w:divBdr>
            <w:top w:val="none" w:sz="0" w:space="0" w:color="auto"/>
            <w:left w:val="none" w:sz="0" w:space="0" w:color="auto"/>
            <w:bottom w:val="none" w:sz="0" w:space="0" w:color="auto"/>
            <w:right w:val="none" w:sz="0" w:space="0" w:color="auto"/>
          </w:divBdr>
        </w:div>
        <w:div w:id="910653474">
          <w:marLeft w:val="0"/>
          <w:marRight w:val="0"/>
          <w:marTop w:val="0"/>
          <w:marBottom w:val="0"/>
          <w:divBdr>
            <w:top w:val="none" w:sz="0" w:space="0" w:color="auto"/>
            <w:left w:val="none" w:sz="0" w:space="0" w:color="auto"/>
            <w:bottom w:val="none" w:sz="0" w:space="0" w:color="auto"/>
            <w:right w:val="none" w:sz="0" w:space="0" w:color="auto"/>
          </w:divBdr>
        </w:div>
        <w:div w:id="1573275870">
          <w:marLeft w:val="0"/>
          <w:marRight w:val="0"/>
          <w:marTop w:val="0"/>
          <w:marBottom w:val="0"/>
          <w:divBdr>
            <w:top w:val="none" w:sz="0" w:space="0" w:color="auto"/>
            <w:left w:val="none" w:sz="0" w:space="0" w:color="auto"/>
            <w:bottom w:val="none" w:sz="0" w:space="0" w:color="auto"/>
            <w:right w:val="none" w:sz="0" w:space="0" w:color="auto"/>
          </w:divBdr>
        </w:div>
        <w:div w:id="15349142">
          <w:marLeft w:val="0"/>
          <w:marRight w:val="0"/>
          <w:marTop w:val="0"/>
          <w:marBottom w:val="0"/>
          <w:divBdr>
            <w:top w:val="none" w:sz="0" w:space="0" w:color="auto"/>
            <w:left w:val="none" w:sz="0" w:space="0" w:color="auto"/>
            <w:bottom w:val="none" w:sz="0" w:space="0" w:color="auto"/>
            <w:right w:val="none" w:sz="0" w:space="0" w:color="auto"/>
          </w:divBdr>
        </w:div>
        <w:div w:id="1363820884">
          <w:marLeft w:val="0"/>
          <w:marRight w:val="0"/>
          <w:marTop w:val="0"/>
          <w:marBottom w:val="0"/>
          <w:divBdr>
            <w:top w:val="none" w:sz="0" w:space="0" w:color="auto"/>
            <w:left w:val="none" w:sz="0" w:space="0" w:color="auto"/>
            <w:bottom w:val="none" w:sz="0" w:space="0" w:color="auto"/>
            <w:right w:val="none" w:sz="0" w:space="0" w:color="auto"/>
          </w:divBdr>
        </w:div>
        <w:div w:id="1285229498">
          <w:marLeft w:val="0"/>
          <w:marRight w:val="0"/>
          <w:marTop w:val="0"/>
          <w:marBottom w:val="0"/>
          <w:divBdr>
            <w:top w:val="none" w:sz="0" w:space="0" w:color="auto"/>
            <w:left w:val="none" w:sz="0" w:space="0" w:color="auto"/>
            <w:bottom w:val="none" w:sz="0" w:space="0" w:color="auto"/>
            <w:right w:val="none" w:sz="0" w:space="0" w:color="auto"/>
          </w:divBdr>
        </w:div>
        <w:div w:id="1638994428">
          <w:marLeft w:val="0"/>
          <w:marRight w:val="0"/>
          <w:marTop w:val="0"/>
          <w:marBottom w:val="0"/>
          <w:divBdr>
            <w:top w:val="none" w:sz="0" w:space="0" w:color="auto"/>
            <w:left w:val="none" w:sz="0" w:space="0" w:color="auto"/>
            <w:bottom w:val="none" w:sz="0" w:space="0" w:color="auto"/>
            <w:right w:val="none" w:sz="0" w:space="0" w:color="auto"/>
          </w:divBdr>
        </w:div>
        <w:div w:id="186331525">
          <w:marLeft w:val="0"/>
          <w:marRight w:val="0"/>
          <w:marTop w:val="0"/>
          <w:marBottom w:val="0"/>
          <w:divBdr>
            <w:top w:val="none" w:sz="0" w:space="0" w:color="auto"/>
            <w:left w:val="none" w:sz="0" w:space="0" w:color="auto"/>
            <w:bottom w:val="none" w:sz="0" w:space="0" w:color="auto"/>
            <w:right w:val="none" w:sz="0" w:space="0" w:color="auto"/>
          </w:divBdr>
        </w:div>
        <w:div w:id="1168207581">
          <w:marLeft w:val="0"/>
          <w:marRight w:val="0"/>
          <w:marTop w:val="0"/>
          <w:marBottom w:val="0"/>
          <w:divBdr>
            <w:top w:val="none" w:sz="0" w:space="0" w:color="auto"/>
            <w:left w:val="none" w:sz="0" w:space="0" w:color="auto"/>
            <w:bottom w:val="none" w:sz="0" w:space="0" w:color="auto"/>
            <w:right w:val="none" w:sz="0" w:space="0" w:color="auto"/>
          </w:divBdr>
        </w:div>
        <w:div w:id="1250045872">
          <w:marLeft w:val="0"/>
          <w:marRight w:val="0"/>
          <w:marTop w:val="0"/>
          <w:marBottom w:val="0"/>
          <w:divBdr>
            <w:top w:val="none" w:sz="0" w:space="0" w:color="auto"/>
            <w:left w:val="none" w:sz="0" w:space="0" w:color="auto"/>
            <w:bottom w:val="none" w:sz="0" w:space="0" w:color="auto"/>
            <w:right w:val="none" w:sz="0" w:space="0" w:color="auto"/>
          </w:divBdr>
        </w:div>
        <w:div w:id="2122676282">
          <w:marLeft w:val="0"/>
          <w:marRight w:val="0"/>
          <w:marTop w:val="0"/>
          <w:marBottom w:val="0"/>
          <w:divBdr>
            <w:top w:val="none" w:sz="0" w:space="0" w:color="auto"/>
            <w:left w:val="none" w:sz="0" w:space="0" w:color="auto"/>
            <w:bottom w:val="none" w:sz="0" w:space="0" w:color="auto"/>
            <w:right w:val="none" w:sz="0" w:space="0" w:color="auto"/>
          </w:divBdr>
        </w:div>
        <w:div w:id="1899130293">
          <w:marLeft w:val="0"/>
          <w:marRight w:val="0"/>
          <w:marTop w:val="0"/>
          <w:marBottom w:val="0"/>
          <w:divBdr>
            <w:top w:val="none" w:sz="0" w:space="0" w:color="auto"/>
            <w:left w:val="none" w:sz="0" w:space="0" w:color="auto"/>
            <w:bottom w:val="none" w:sz="0" w:space="0" w:color="auto"/>
            <w:right w:val="none" w:sz="0" w:space="0" w:color="auto"/>
          </w:divBdr>
        </w:div>
        <w:div w:id="1882395352">
          <w:marLeft w:val="0"/>
          <w:marRight w:val="0"/>
          <w:marTop w:val="0"/>
          <w:marBottom w:val="0"/>
          <w:divBdr>
            <w:top w:val="none" w:sz="0" w:space="0" w:color="auto"/>
            <w:left w:val="none" w:sz="0" w:space="0" w:color="auto"/>
            <w:bottom w:val="none" w:sz="0" w:space="0" w:color="auto"/>
            <w:right w:val="none" w:sz="0" w:space="0" w:color="auto"/>
          </w:divBdr>
        </w:div>
        <w:div w:id="69734261">
          <w:marLeft w:val="0"/>
          <w:marRight w:val="0"/>
          <w:marTop w:val="0"/>
          <w:marBottom w:val="0"/>
          <w:divBdr>
            <w:top w:val="none" w:sz="0" w:space="0" w:color="auto"/>
            <w:left w:val="none" w:sz="0" w:space="0" w:color="auto"/>
            <w:bottom w:val="none" w:sz="0" w:space="0" w:color="auto"/>
            <w:right w:val="none" w:sz="0" w:space="0" w:color="auto"/>
          </w:divBdr>
        </w:div>
        <w:div w:id="18825904">
          <w:marLeft w:val="0"/>
          <w:marRight w:val="0"/>
          <w:marTop w:val="0"/>
          <w:marBottom w:val="0"/>
          <w:divBdr>
            <w:top w:val="none" w:sz="0" w:space="0" w:color="auto"/>
            <w:left w:val="none" w:sz="0" w:space="0" w:color="auto"/>
            <w:bottom w:val="none" w:sz="0" w:space="0" w:color="auto"/>
            <w:right w:val="none" w:sz="0" w:space="0" w:color="auto"/>
          </w:divBdr>
        </w:div>
        <w:div w:id="116216135">
          <w:marLeft w:val="0"/>
          <w:marRight w:val="0"/>
          <w:marTop w:val="0"/>
          <w:marBottom w:val="0"/>
          <w:divBdr>
            <w:top w:val="none" w:sz="0" w:space="0" w:color="auto"/>
            <w:left w:val="none" w:sz="0" w:space="0" w:color="auto"/>
            <w:bottom w:val="none" w:sz="0" w:space="0" w:color="auto"/>
            <w:right w:val="none" w:sz="0" w:space="0" w:color="auto"/>
          </w:divBdr>
        </w:div>
        <w:div w:id="1026055602">
          <w:marLeft w:val="0"/>
          <w:marRight w:val="0"/>
          <w:marTop w:val="0"/>
          <w:marBottom w:val="0"/>
          <w:divBdr>
            <w:top w:val="none" w:sz="0" w:space="0" w:color="auto"/>
            <w:left w:val="none" w:sz="0" w:space="0" w:color="auto"/>
            <w:bottom w:val="none" w:sz="0" w:space="0" w:color="auto"/>
            <w:right w:val="none" w:sz="0" w:space="0" w:color="auto"/>
          </w:divBdr>
        </w:div>
        <w:div w:id="703091099">
          <w:marLeft w:val="0"/>
          <w:marRight w:val="0"/>
          <w:marTop w:val="0"/>
          <w:marBottom w:val="0"/>
          <w:divBdr>
            <w:top w:val="none" w:sz="0" w:space="0" w:color="auto"/>
            <w:left w:val="none" w:sz="0" w:space="0" w:color="auto"/>
            <w:bottom w:val="none" w:sz="0" w:space="0" w:color="auto"/>
            <w:right w:val="none" w:sz="0" w:space="0" w:color="auto"/>
          </w:divBdr>
        </w:div>
        <w:div w:id="918250387">
          <w:marLeft w:val="0"/>
          <w:marRight w:val="0"/>
          <w:marTop w:val="0"/>
          <w:marBottom w:val="0"/>
          <w:divBdr>
            <w:top w:val="none" w:sz="0" w:space="0" w:color="auto"/>
            <w:left w:val="none" w:sz="0" w:space="0" w:color="auto"/>
            <w:bottom w:val="none" w:sz="0" w:space="0" w:color="auto"/>
            <w:right w:val="none" w:sz="0" w:space="0" w:color="auto"/>
          </w:divBdr>
        </w:div>
        <w:div w:id="832256628">
          <w:marLeft w:val="0"/>
          <w:marRight w:val="0"/>
          <w:marTop w:val="0"/>
          <w:marBottom w:val="0"/>
          <w:divBdr>
            <w:top w:val="none" w:sz="0" w:space="0" w:color="auto"/>
            <w:left w:val="none" w:sz="0" w:space="0" w:color="auto"/>
            <w:bottom w:val="none" w:sz="0" w:space="0" w:color="auto"/>
            <w:right w:val="none" w:sz="0" w:space="0" w:color="auto"/>
          </w:divBdr>
        </w:div>
        <w:div w:id="142159278">
          <w:marLeft w:val="0"/>
          <w:marRight w:val="0"/>
          <w:marTop w:val="0"/>
          <w:marBottom w:val="0"/>
          <w:divBdr>
            <w:top w:val="none" w:sz="0" w:space="0" w:color="auto"/>
            <w:left w:val="none" w:sz="0" w:space="0" w:color="auto"/>
            <w:bottom w:val="none" w:sz="0" w:space="0" w:color="auto"/>
            <w:right w:val="none" w:sz="0" w:space="0" w:color="auto"/>
          </w:divBdr>
        </w:div>
        <w:div w:id="2146772047">
          <w:marLeft w:val="0"/>
          <w:marRight w:val="0"/>
          <w:marTop w:val="0"/>
          <w:marBottom w:val="0"/>
          <w:divBdr>
            <w:top w:val="none" w:sz="0" w:space="0" w:color="auto"/>
            <w:left w:val="none" w:sz="0" w:space="0" w:color="auto"/>
            <w:bottom w:val="none" w:sz="0" w:space="0" w:color="auto"/>
            <w:right w:val="none" w:sz="0" w:space="0" w:color="auto"/>
          </w:divBdr>
        </w:div>
        <w:div w:id="2065714761">
          <w:marLeft w:val="0"/>
          <w:marRight w:val="0"/>
          <w:marTop w:val="0"/>
          <w:marBottom w:val="0"/>
          <w:divBdr>
            <w:top w:val="none" w:sz="0" w:space="0" w:color="auto"/>
            <w:left w:val="none" w:sz="0" w:space="0" w:color="auto"/>
            <w:bottom w:val="none" w:sz="0" w:space="0" w:color="auto"/>
            <w:right w:val="none" w:sz="0" w:space="0" w:color="auto"/>
          </w:divBdr>
        </w:div>
        <w:div w:id="1651863637">
          <w:marLeft w:val="0"/>
          <w:marRight w:val="0"/>
          <w:marTop w:val="0"/>
          <w:marBottom w:val="0"/>
          <w:divBdr>
            <w:top w:val="none" w:sz="0" w:space="0" w:color="auto"/>
            <w:left w:val="none" w:sz="0" w:space="0" w:color="auto"/>
            <w:bottom w:val="none" w:sz="0" w:space="0" w:color="auto"/>
            <w:right w:val="none" w:sz="0" w:space="0" w:color="auto"/>
          </w:divBdr>
        </w:div>
        <w:div w:id="472412247">
          <w:marLeft w:val="0"/>
          <w:marRight w:val="0"/>
          <w:marTop w:val="0"/>
          <w:marBottom w:val="0"/>
          <w:divBdr>
            <w:top w:val="none" w:sz="0" w:space="0" w:color="auto"/>
            <w:left w:val="none" w:sz="0" w:space="0" w:color="auto"/>
            <w:bottom w:val="none" w:sz="0" w:space="0" w:color="auto"/>
            <w:right w:val="none" w:sz="0" w:space="0" w:color="auto"/>
          </w:divBdr>
        </w:div>
        <w:div w:id="1571892225">
          <w:marLeft w:val="0"/>
          <w:marRight w:val="0"/>
          <w:marTop w:val="0"/>
          <w:marBottom w:val="0"/>
          <w:divBdr>
            <w:top w:val="none" w:sz="0" w:space="0" w:color="auto"/>
            <w:left w:val="none" w:sz="0" w:space="0" w:color="auto"/>
            <w:bottom w:val="none" w:sz="0" w:space="0" w:color="auto"/>
            <w:right w:val="none" w:sz="0" w:space="0" w:color="auto"/>
          </w:divBdr>
        </w:div>
        <w:div w:id="1227840569">
          <w:marLeft w:val="0"/>
          <w:marRight w:val="0"/>
          <w:marTop w:val="0"/>
          <w:marBottom w:val="0"/>
          <w:divBdr>
            <w:top w:val="none" w:sz="0" w:space="0" w:color="auto"/>
            <w:left w:val="none" w:sz="0" w:space="0" w:color="auto"/>
            <w:bottom w:val="none" w:sz="0" w:space="0" w:color="auto"/>
            <w:right w:val="none" w:sz="0" w:space="0" w:color="auto"/>
          </w:divBdr>
        </w:div>
        <w:div w:id="687223209">
          <w:marLeft w:val="0"/>
          <w:marRight w:val="0"/>
          <w:marTop w:val="0"/>
          <w:marBottom w:val="0"/>
          <w:divBdr>
            <w:top w:val="none" w:sz="0" w:space="0" w:color="auto"/>
            <w:left w:val="none" w:sz="0" w:space="0" w:color="auto"/>
            <w:bottom w:val="none" w:sz="0" w:space="0" w:color="auto"/>
            <w:right w:val="none" w:sz="0" w:space="0" w:color="auto"/>
          </w:divBdr>
        </w:div>
        <w:div w:id="1229144368">
          <w:marLeft w:val="0"/>
          <w:marRight w:val="0"/>
          <w:marTop w:val="0"/>
          <w:marBottom w:val="0"/>
          <w:divBdr>
            <w:top w:val="none" w:sz="0" w:space="0" w:color="auto"/>
            <w:left w:val="none" w:sz="0" w:space="0" w:color="auto"/>
            <w:bottom w:val="none" w:sz="0" w:space="0" w:color="auto"/>
            <w:right w:val="none" w:sz="0" w:space="0" w:color="auto"/>
          </w:divBdr>
        </w:div>
        <w:div w:id="1684045657">
          <w:marLeft w:val="0"/>
          <w:marRight w:val="0"/>
          <w:marTop w:val="0"/>
          <w:marBottom w:val="0"/>
          <w:divBdr>
            <w:top w:val="none" w:sz="0" w:space="0" w:color="auto"/>
            <w:left w:val="none" w:sz="0" w:space="0" w:color="auto"/>
            <w:bottom w:val="none" w:sz="0" w:space="0" w:color="auto"/>
            <w:right w:val="none" w:sz="0" w:space="0" w:color="auto"/>
          </w:divBdr>
        </w:div>
        <w:div w:id="838882472">
          <w:marLeft w:val="0"/>
          <w:marRight w:val="0"/>
          <w:marTop w:val="0"/>
          <w:marBottom w:val="0"/>
          <w:divBdr>
            <w:top w:val="none" w:sz="0" w:space="0" w:color="auto"/>
            <w:left w:val="none" w:sz="0" w:space="0" w:color="auto"/>
            <w:bottom w:val="none" w:sz="0" w:space="0" w:color="auto"/>
            <w:right w:val="none" w:sz="0" w:space="0" w:color="auto"/>
          </w:divBdr>
        </w:div>
        <w:div w:id="1302073165">
          <w:marLeft w:val="0"/>
          <w:marRight w:val="0"/>
          <w:marTop w:val="0"/>
          <w:marBottom w:val="0"/>
          <w:divBdr>
            <w:top w:val="none" w:sz="0" w:space="0" w:color="auto"/>
            <w:left w:val="none" w:sz="0" w:space="0" w:color="auto"/>
            <w:bottom w:val="none" w:sz="0" w:space="0" w:color="auto"/>
            <w:right w:val="none" w:sz="0" w:space="0" w:color="auto"/>
          </w:divBdr>
        </w:div>
        <w:div w:id="195778255">
          <w:marLeft w:val="0"/>
          <w:marRight w:val="0"/>
          <w:marTop w:val="0"/>
          <w:marBottom w:val="0"/>
          <w:divBdr>
            <w:top w:val="none" w:sz="0" w:space="0" w:color="auto"/>
            <w:left w:val="none" w:sz="0" w:space="0" w:color="auto"/>
            <w:bottom w:val="none" w:sz="0" w:space="0" w:color="auto"/>
            <w:right w:val="none" w:sz="0" w:space="0" w:color="auto"/>
          </w:divBdr>
        </w:div>
        <w:div w:id="1917548930">
          <w:marLeft w:val="0"/>
          <w:marRight w:val="0"/>
          <w:marTop w:val="0"/>
          <w:marBottom w:val="0"/>
          <w:divBdr>
            <w:top w:val="none" w:sz="0" w:space="0" w:color="auto"/>
            <w:left w:val="none" w:sz="0" w:space="0" w:color="auto"/>
            <w:bottom w:val="none" w:sz="0" w:space="0" w:color="auto"/>
            <w:right w:val="none" w:sz="0" w:space="0" w:color="auto"/>
          </w:divBdr>
        </w:div>
        <w:div w:id="621575738">
          <w:marLeft w:val="0"/>
          <w:marRight w:val="0"/>
          <w:marTop w:val="0"/>
          <w:marBottom w:val="0"/>
          <w:divBdr>
            <w:top w:val="none" w:sz="0" w:space="0" w:color="auto"/>
            <w:left w:val="none" w:sz="0" w:space="0" w:color="auto"/>
            <w:bottom w:val="none" w:sz="0" w:space="0" w:color="auto"/>
            <w:right w:val="none" w:sz="0" w:space="0" w:color="auto"/>
          </w:divBdr>
        </w:div>
        <w:div w:id="799955725">
          <w:marLeft w:val="0"/>
          <w:marRight w:val="0"/>
          <w:marTop w:val="0"/>
          <w:marBottom w:val="0"/>
          <w:divBdr>
            <w:top w:val="none" w:sz="0" w:space="0" w:color="auto"/>
            <w:left w:val="none" w:sz="0" w:space="0" w:color="auto"/>
            <w:bottom w:val="none" w:sz="0" w:space="0" w:color="auto"/>
            <w:right w:val="none" w:sz="0" w:space="0" w:color="auto"/>
          </w:divBdr>
        </w:div>
        <w:div w:id="624967309">
          <w:marLeft w:val="0"/>
          <w:marRight w:val="0"/>
          <w:marTop w:val="0"/>
          <w:marBottom w:val="0"/>
          <w:divBdr>
            <w:top w:val="none" w:sz="0" w:space="0" w:color="auto"/>
            <w:left w:val="none" w:sz="0" w:space="0" w:color="auto"/>
            <w:bottom w:val="none" w:sz="0" w:space="0" w:color="auto"/>
            <w:right w:val="none" w:sz="0" w:space="0" w:color="auto"/>
          </w:divBdr>
        </w:div>
        <w:div w:id="1177501694">
          <w:marLeft w:val="0"/>
          <w:marRight w:val="0"/>
          <w:marTop w:val="0"/>
          <w:marBottom w:val="0"/>
          <w:divBdr>
            <w:top w:val="none" w:sz="0" w:space="0" w:color="auto"/>
            <w:left w:val="none" w:sz="0" w:space="0" w:color="auto"/>
            <w:bottom w:val="none" w:sz="0" w:space="0" w:color="auto"/>
            <w:right w:val="none" w:sz="0" w:space="0" w:color="auto"/>
          </w:divBdr>
        </w:div>
        <w:div w:id="107051595">
          <w:marLeft w:val="0"/>
          <w:marRight w:val="0"/>
          <w:marTop w:val="0"/>
          <w:marBottom w:val="0"/>
          <w:divBdr>
            <w:top w:val="none" w:sz="0" w:space="0" w:color="auto"/>
            <w:left w:val="none" w:sz="0" w:space="0" w:color="auto"/>
            <w:bottom w:val="none" w:sz="0" w:space="0" w:color="auto"/>
            <w:right w:val="none" w:sz="0" w:space="0" w:color="auto"/>
          </w:divBdr>
        </w:div>
        <w:div w:id="782000563">
          <w:marLeft w:val="0"/>
          <w:marRight w:val="0"/>
          <w:marTop w:val="0"/>
          <w:marBottom w:val="0"/>
          <w:divBdr>
            <w:top w:val="none" w:sz="0" w:space="0" w:color="auto"/>
            <w:left w:val="none" w:sz="0" w:space="0" w:color="auto"/>
            <w:bottom w:val="none" w:sz="0" w:space="0" w:color="auto"/>
            <w:right w:val="none" w:sz="0" w:space="0" w:color="auto"/>
          </w:divBdr>
        </w:div>
        <w:div w:id="935404407">
          <w:marLeft w:val="0"/>
          <w:marRight w:val="0"/>
          <w:marTop w:val="0"/>
          <w:marBottom w:val="0"/>
          <w:divBdr>
            <w:top w:val="none" w:sz="0" w:space="0" w:color="auto"/>
            <w:left w:val="none" w:sz="0" w:space="0" w:color="auto"/>
            <w:bottom w:val="none" w:sz="0" w:space="0" w:color="auto"/>
            <w:right w:val="none" w:sz="0" w:space="0" w:color="auto"/>
          </w:divBdr>
        </w:div>
        <w:div w:id="263153374">
          <w:marLeft w:val="0"/>
          <w:marRight w:val="0"/>
          <w:marTop w:val="0"/>
          <w:marBottom w:val="0"/>
          <w:divBdr>
            <w:top w:val="none" w:sz="0" w:space="0" w:color="auto"/>
            <w:left w:val="none" w:sz="0" w:space="0" w:color="auto"/>
            <w:bottom w:val="none" w:sz="0" w:space="0" w:color="auto"/>
            <w:right w:val="none" w:sz="0" w:space="0" w:color="auto"/>
          </w:divBdr>
        </w:div>
        <w:div w:id="1724523684">
          <w:marLeft w:val="0"/>
          <w:marRight w:val="0"/>
          <w:marTop w:val="0"/>
          <w:marBottom w:val="0"/>
          <w:divBdr>
            <w:top w:val="none" w:sz="0" w:space="0" w:color="auto"/>
            <w:left w:val="none" w:sz="0" w:space="0" w:color="auto"/>
            <w:bottom w:val="none" w:sz="0" w:space="0" w:color="auto"/>
            <w:right w:val="none" w:sz="0" w:space="0" w:color="auto"/>
          </w:divBdr>
        </w:div>
        <w:div w:id="1172404742">
          <w:marLeft w:val="0"/>
          <w:marRight w:val="0"/>
          <w:marTop w:val="0"/>
          <w:marBottom w:val="0"/>
          <w:divBdr>
            <w:top w:val="none" w:sz="0" w:space="0" w:color="auto"/>
            <w:left w:val="none" w:sz="0" w:space="0" w:color="auto"/>
            <w:bottom w:val="none" w:sz="0" w:space="0" w:color="auto"/>
            <w:right w:val="none" w:sz="0" w:space="0" w:color="auto"/>
          </w:divBdr>
        </w:div>
        <w:div w:id="1370254822">
          <w:marLeft w:val="0"/>
          <w:marRight w:val="0"/>
          <w:marTop w:val="0"/>
          <w:marBottom w:val="0"/>
          <w:divBdr>
            <w:top w:val="none" w:sz="0" w:space="0" w:color="auto"/>
            <w:left w:val="none" w:sz="0" w:space="0" w:color="auto"/>
            <w:bottom w:val="none" w:sz="0" w:space="0" w:color="auto"/>
            <w:right w:val="none" w:sz="0" w:space="0" w:color="auto"/>
          </w:divBdr>
        </w:div>
        <w:div w:id="731270005">
          <w:marLeft w:val="0"/>
          <w:marRight w:val="0"/>
          <w:marTop w:val="0"/>
          <w:marBottom w:val="0"/>
          <w:divBdr>
            <w:top w:val="none" w:sz="0" w:space="0" w:color="auto"/>
            <w:left w:val="none" w:sz="0" w:space="0" w:color="auto"/>
            <w:bottom w:val="none" w:sz="0" w:space="0" w:color="auto"/>
            <w:right w:val="none" w:sz="0" w:space="0" w:color="auto"/>
          </w:divBdr>
        </w:div>
        <w:div w:id="1548839904">
          <w:marLeft w:val="0"/>
          <w:marRight w:val="0"/>
          <w:marTop w:val="0"/>
          <w:marBottom w:val="0"/>
          <w:divBdr>
            <w:top w:val="none" w:sz="0" w:space="0" w:color="auto"/>
            <w:left w:val="none" w:sz="0" w:space="0" w:color="auto"/>
            <w:bottom w:val="none" w:sz="0" w:space="0" w:color="auto"/>
            <w:right w:val="none" w:sz="0" w:space="0" w:color="auto"/>
          </w:divBdr>
        </w:div>
        <w:div w:id="326832833">
          <w:marLeft w:val="0"/>
          <w:marRight w:val="0"/>
          <w:marTop w:val="0"/>
          <w:marBottom w:val="0"/>
          <w:divBdr>
            <w:top w:val="none" w:sz="0" w:space="0" w:color="auto"/>
            <w:left w:val="none" w:sz="0" w:space="0" w:color="auto"/>
            <w:bottom w:val="none" w:sz="0" w:space="0" w:color="auto"/>
            <w:right w:val="none" w:sz="0" w:space="0" w:color="auto"/>
          </w:divBdr>
        </w:div>
        <w:div w:id="258954915">
          <w:marLeft w:val="0"/>
          <w:marRight w:val="0"/>
          <w:marTop w:val="0"/>
          <w:marBottom w:val="0"/>
          <w:divBdr>
            <w:top w:val="none" w:sz="0" w:space="0" w:color="auto"/>
            <w:left w:val="none" w:sz="0" w:space="0" w:color="auto"/>
            <w:bottom w:val="none" w:sz="0" w:space="0" w:color="auto"/>
            <w:right w:val="none" w:sz="0" w:space="0" w:color="auto"/>
          </w:divBdr>
        </w:div>
        <w:div w:id="1263995499">
          <w:marLeft w:val="0"/>
          <w:marRight w:val="0"/>
          <w:marTop w:val="0"/>
          <w:marBottom w:val="0"/>
          <w:divBdr>
            <w:top w:val="none" w:sz="0" w:space="0" w:color="auto"/>
            <w:left w:val="none" w:sz="0" w:space="0" w:color="auto"/>
            <w:bottom w:val="none" w:sz="0" w:space="0" w:color="auto"/>
            <w:right w:val="none" w:sz="0" w:space="0" w:color="auto"/>
          </w:divBdr>
        </w:div>
        <w:div w:id="642850564">
          <w:marLeft w:val="0"/>
          <w:marRight w:val="0"/>
          <w:marTop w:val="0"/>
          <w:marBottom w:val="0"/>
          <w:divBdr>
            <w:top w:val="none" w:sz="0" w:space="0" w:color="auto"/>
            <w:left w:val="none" w:sz="0" w:space="0" w:color="auto"/>
            <w:bottom w:val="none" w:sz="0" w:space="0" w:color="auto"/>
            <w:right w:val="none" w:sz="0" w:space="0" w:color="auto"/>
          </w:divBdr>
        </w:div>
        <w:div w:id="1961064826">
          <w:marLeft w:val="0"/>
          <w:marRight w:val="0"/>
          <w:marTop w:val="0"/>
          <w:marBottom w:val="0"/>
          <w:divBdr>
            <w:top w:val="none" w:sz="0" w:space="0" w:color="auto"/>
            <w:left w:val="none" w:sz="0" w:space="0" w:color="auto"/>
            <w:bottom w:val="none" w:sz="0" w:space="0" w:color="auto"/>
            <w:right w:val="none" w:sz="0" w:space="0" w:color="auto"/>
          </w:divBdr>
        </w:div>
        <w:div w:id="1789540603">
          <w:marLeft w:val="0"/>
          <w:marRight w:val="0"/>
          <w:marTop w:val="0"/>
          <w:marBottom w:val="0"/>
          <w:divBdr>
            <w:top w:val="none" w:sz="0" w:space="0" w:color="auto"/>
            <w:left w:val="none" w:sz="0" w:space="0" w:color="auto"/>
            <w:bottom w:val="none" w:sz="0" w:space="0" w:color="auto"/>
            <w:right w:val="none" w:sz="0" w:space="0" w:color="auto"/>
          </w:divBdr>
        </w:div>
        <w:div w:id="104882794">
          <w:marLeft w:val="0"/>
          <w:marRight w:val="0"/>
          <w:marTop w:val="0"/>
          <w:marBottom w:val="0"/>
          <w:divBdr>
            <w:top w:val="none" w:sz="0" w:space="0" w:color="auto"/>
            <w:left w:val="none" w:sz="0" w:space="0" w:color="auto"/>
            <w:bottom w:val="none" w:sz="0" w:space="0" w:color="auto"/>
            <w:right w:val="none" w:sz="0" w:space="0" w:color="auto"/>
          </w:divBdr>
        </w:div>
        <w:div w:id="258030694">
          <w:marLeft w:val="0"/>
          <w:marRight w:val="0"/>
          <w:marTop w:val="0"/>
          <w:marBottom w:val="0"/>
          <w:divBdr>
            <w:top w:val="none" w:sz="0" w:space="0" w:color="auto"/>
            <w:left w:val="none" w:sz="0" w:space="0" w:color="auto"/>
            <w:bottom w:val="none" w:sz="0" w:space="0" w:color="auto"/>
            <w:right w:val="none" w:sz="0" w:space="0" w:color="auto"/>
          </w:divBdr>
        </w:div>
        <w:div w:id="519052263">
          <w:marLeft w:val="0"/>
          <w:marRight w:val="0"/>
          <w:marTop w:val="0"/>
          <w:marBottom w:val="0"/>
          <w:divBdr>
            <w:top w:val="none" w:sz="0" w:space="0" w:color="auto"/>
            <w:left w:val="none" w:sz="0" w:space="0" w:color="auto"/>
            <w:bottom w:val="none" w:sz="0" w:space="0" w:color="auto"/>
            <w:right w:val="none" w:sz="0" w:space="0" w:color="auto"/>
          </w:divBdr>
        </w:div>
      </w:divsChild>
    </w:div>
    <w:div w:id="380714459">
      <w:bodyDiv w:val="1"/>
      <w:marLeft w:val="0"/>
      <w:marRight w:val="0"/>
      <w:marTop w:val="0"/>
      <w:marBottom w:val="0"/>
      <w:divBdr>
        <w:top w:val="none" w:sz="0" w:space="0" w:color="auto"/>
        <w:left w:val="none" w:sz="0" w:space="0" w:color="auto"/>
        <w:bottom w:val="none" w:sz="0" w:space="0" w:color="auto"/>
        <w:right w:val="none" w:sz="0" w:space="0" w:color="auto"/>
      </w:divBdr>
      <w:divsChild>
        <w:div w:id="395395024">
          <w:marLeft w:val="0"/>
          <w:marRight w:val="0"/>
          <w:marTop w:val="0"/>
          <w:marBottom w:val="0"/>
          <w:divBdr>
            <w:top w:val="none" w:sz="0" w:space="0" w:color="auto"/>
            <w:left w:val="none" w:sz="0" w:space="0" w:color="auto"/>
            <w:bottom w:val="none" w:sz="0" w:space="0" w:color="auto"/>
            <w:right w:val="none" w:sz="0" w:space="0" w:color="auto"/>
          </w:divBdr>
          <w:divsChild>
            <w:div w:id="1055279574">
              <w:marLeft w:val="0"/>
              <w:marRight w:val="0"/>
              <w:marTop w:val="0"/>
              <w:marBottom w:val="0"/>
              <w:divBdr>
                <w:top w:val="none" w:sz="0" w:space="0" w:color="auto"/>
                <w:left w:val="none" w:sz="0" w:space="0" w:color="auto"/>
                <w:bottom w:val="none" w:sz="0" w:space="0" w:color="auto"/>
                <w:right w:val="none" w:sz="0" w:space="0" w:color="auto"/>
              </w:divBdr>
            </w:div>
            <w:div w:id="11004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9626">
      <w:bodyDiv w:val="1"/>
      <w:marLeft w:val="0"/>
      <w:marRight w:val="0"/>
      <w:marTop w:val="0"/>
      <w:marBottom w:val="0"/>
      <w:divBdr>
        <w:top w:val="none" w:sz="0" w:space="0" w:color="auto"/>
        <w:left w:val="none" w:sz="0" w:space="0" w:color="auto"/>
        <w:bottom w:val="none" w:sz="0" w:space="0" w:color="auto"/>
        <w:right w:val="none" w:sz="0" w:space="0" w:color="auto"/>
      </w:divBdr>
      <w:divsChild>
        <w:div w:id="2098940614">
          <w:marLeft w:val="0"/>
          <w:marRight w:val="0"/>
          <w:marTop w:val="0"/>
          <w:marBottom w:val="0"/>
          <w:divBdr>
            <w:top w:val="none" w:sz="0" w:space="0" w:color="auto"/>
            <w:left w:val="none" w:sz="0" w:space="0" w:color="auto"/>
            <w:bottom w:val="none" w:sz="0" w:space="0" w:color="auto"/>
            <w:right w:val="none" w:sz="0" w:space="0" w:color="auto"/>
          </w:divBdr>
          <w:divsChild>
            <w:div w:id="1656647497">
              <w:marLeft w:val="0"/>
              <w:marRight w:val="0"/>
              <w:marTop w:val="0"/>
              <w:marBottom w:val="0"/>
              <w:divBdr>
                <w:top w:val="none" w:sz="0" w:space="0" w:color="auto"/>
                <w:left w:val="none" w:sz="0" w:space="0" w:color="auto"/>
                <w:bottom w:val="none" w:sz="0" w:space="0" w:color="auto"/>
                <w:right w:val="none" w:sz="0" w:space="0" w:color="auto"/>
              </w:divBdr>
              <w:divsChild>
                <w:div w:id="23992741">
                  <w:marLeft w:val="0"/>
                  <w:marRight w:val="0"/>
                  <w:marTop w:val="0"/>
                  <w:marBottom w:val="0"/>
                  <w:divBdr>
                    <w:top w:val="none" w:sz="0" w:space="0" w:color="auto"/>
                    <w:left w:val="none" w:sz="0" w:space="0" w:color="auto"/>
                    <w:bottom w:val="none" w:sz="0" w:space="0" w:color="auto"/>
                    <w:right w:val="none" w:sz="0" w:space="0" w:color="auto"/>
                  </w:divBdr>
                  <w:divsChild>
                    <w:div w:id="394546478">
                      <w:marLeft w:val="0"/>
                      <w:marRight w:val="0"/>
                      <w:marTop w:val="0"/>
                      <w:marBottom w:val="0"/>
                      <w:divBdr>
                        <w:top w:val="none" w:sz="0" w:space="0" w:color="auto"/>
                        <w:left w:val="none" w:sz="0" w:space="0" w:color="auto"/>
                        <w:bottom w:val="none" w:sz="0" w:space="0" w:color="auto"/>
                        <w:right w:val="none" w:sz="0" w:space="0" w:color="auto"/>
                      </w:divBdr>
                      <w:divsChild>
                        <w:div w:id="16264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Admin</cp:lastModifiedBy>
  <cp:revision>5</cp:revision>
  <dcterms:created xsi:type="dcterms:W3CDTF">2012-10-02T08:13:00Z</dcterms:created>
  <dcterms:modified xsi:type="dcterms:W3CDTF">2014-11-10T09:08:00Z</dcterms:modified>
</cp:coreProperties>
</file>