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92C" w:rsidRPr="001F1420" w:rsidRDefault="0099592C" w:rsidP="0099592C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1420">
        <w:rPr>
          <w:rFonts w:ascii="Times New Roman" w:hAnsi="Times New Roman" w:cs="Times New Roman"/>
          <w:b/>
          <w:sz w:val="28"/>
          <w:szCs w:val="28"/>
        </w:rPr>
        <w:t xml:space="preserve">ДЕПАРТАМЕНТ НАУКИ </w:t>
      </w:r>
      <w:r w:rsidRPr="001F142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F1420">
        <w:rPr>
          <w:rFonts w:ascii="Times New Roman" w:hAnsi="Times New Roman" w:cs="Times New Roman"/>
          <w:b/>
          <w:sz w:val="28"/>
          <w:szCs w:val="28"/>
        </w:rPr>
        <w:t xml:space="preserve"> ОСВ</w:t>
      </w:r>
      <w:r w:rsidRPr="001F1420">
        <w:rPr>
          <w:rFonts w:ascii="Times New Roman" w:hAnsi="Times New Roman" w:cs="Times New Roman"/>
          <w:b/>
          <w:sz w:val="28"/>
          <w:szCs w:val="28"/>
          <w:lang w:val="uk-UA"/>
        </w:rPr>
        <w:t>ІТИ</w:t>
      </w:r>
    </w:p>
    <w:p w:rsidR="0099592C" w:rsidRPr="001F1420" w:rsidRDefault="0099592C" w:rsidP="0099592C">
      <w:pPr>
        <w:spacing w:line="240" w:lineRule="auto"/>
        <w:ind w:firstLine="0"/>
        <w:jc w:val="center"/>
        <w:rPr>
          <w:b/>
          <w:lang w:val="uk-UA"/>
        </w:rPr>
      </w:pPr>
    </w:p>
    <w:p w:rsidR="0099592C" w:rsidRPr="001F1420" w:rsidRDefault="0099592C" w:rsidP="0099592C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14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978535</wp:posOffset>
            </wp:positionV>
            <wp:extent cx="1777365" cy="2710815"/>
            <wp:effectExtent l="19050" t="0" r="0" b="0"/>
            <wp:wrapTopAndBottom/>
            <wp:docPr id="1" name="Рисунок 1" descr="C:\Documents and Settings\Администратор\Рабочий стол\фото презентац\герб лиц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презентац\герб лице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1420">
        <w:rPr>
          <w:rFonts w:ascii="Times New Roman" w:hAnsi="Times New Roman" w:cs="Times New Roman"/>
          <w:b/>
          <w:sz w:val="28"/>
          <w:szCs w:val="28"/>
          <w:lang w:val="uk-UA"/>
        </w:rPr>
        <w:t>ХАРКІВСЬКОЇ    ОБЛДЕРЖАДМІНІСТРАЦІЇ</w:t>
      </w:r>
    </w:p>
    <w:p w:rsidR="0099592C" w:rsidRPr="001F1420" w:rsidRDefault="0099592C" w:rsidP="0099592C">
      <w:pPr>
        <w:ind w:firstLine="0"/>
        <w:rPr>
          <w:b/>
        </w:rPr>
      </w:pPr>
    </w:p>
    <w:p w:rsidR="0099592C" w:rsidRDefault="0099592C" w:rsidP="0099592C">
      <w:pPr>
        <w:ind w:firstLine="0"/>
      </w:pPr>
    </w:p>
    <w:p w:rsidR="0099592C" w:rsidRDefault="0099592C" w:rsidP="0099592C">
      <w:pPr>
        <w:ind w:firstLine="0"/>
      </w:pPr>
    </w:p>
    <w:p w:rsidR="0099592C" w:rsidRDefault="0099592C" w:rsidP="0099592C">
      <w:pPr>
        <w:ind w:firstLine="0"/>
      </w:pPr>
    </w:p>
    <w:p w:rsidR="0099592C" w:rsidRDefault="0099592C" w:rsidP="0099592C">
      <w:pPr>
        <w:ind w:firstLine="0"/>
      </w:pPr>
    </w:p>
    <w:p w:rsidR="0099592C" w:rsidRPr="00615529" w:rsidRDefault="0099592C" w:rsidP="0099592C">
      <w:pPr>
        <w:ind w:firstLine="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15529">
        <w:rPr>
          <w:rFonts w:ascii="Times New Roman" w:hAnsi="Times New Roman" w:cs="Times New Roman"/>
          <w:b/>
          <w:sz w:val="36"/>
          <w:szCs w:val="36"/>
          <w:lang w:val="uk-UA"/>
        </w:rPr>
        <w:t xml:space="preserve">Технології </w:t>
      </w:r>
      <w:r w:rsidRPr="0099592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615529">
        <w:rPr>
          <w:rFonts w:ascii="Times New Roman" w:hAnsi="Times New Roman" w:cs="Times New Roman"/>
          <w:b/>
          <w:sz w:val="36"/>
          <w:szCs w:val="36"/>
          <w:lang w:val="uk-UA"/>
        </w:rPr>
        <w:t>інформаційного обслуговування в бібліотеці</w:t>
      </w:r>
    </w:p>
    <w:p w:rsidR="0099592C" w:rsidRDefault="0099592C" w:rsidP="0099592C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15529">
        <w:rPr>
          <w:rFonts w:ascii="Times New Roman" w:hAnsi="Times New Roman" w:cs="Times New Roman"/>
          <w:b/>
          <w:sz w:val="36"/>
          <w:szCs w:val="36"/>
          <w:lang w:val="uk-UA"/>
        </w:rPr>
        <w:t>Ізюмського  професійного ліцею</w:t>
      </w:r>
    </w:p>
    <w:p w:rsidR="0099592C" w:rsidRPr="00615529" w:rsidRDefault="0099592C" w:rsidP="0099592C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F1420" w:rsidRPr="001F1420" w:rsidRDefault="001F1420" w:rsidP="001F1420">
      <w:pPr>
        <w:ind w:firstLine="0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                                                                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>Підготували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:          </w:t>
      </w:r>
    </w:p>
    <w:p w:rsidR="001F1420" w:rsidRDefault="001F1420" w:rsidP="001F1420">
      <w:pPr>
        <w:ind w:firstLine="0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                                       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>Зав.</w:t>
      </w:r>
      <w:r w:rsidR="00901099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бібліотекою 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proofErr w:type="spellStart"/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>Якімов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>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>В.О.</w:t>
      </w:r>
    </w:p>
    <w:p w:rsidR="001F1420" w:rsidRPr="001F1420" w:rsidRDefault="001F1420" w:rsidP="001F1420">
      <w:pPr>
        <w:ind w:firstLine="0"/>
        <w:rPr>
          <w:rFonts w:ascii="Times New Roman" w:hAnsi="Times New Roman" w:cs="Times New Roman"/>
          <w:sz w:val="36"/>
          <w:szCs w:val="36"/>
          <w:lang w:val="uk-UA"/>
        </w:rPr>
      </w:pP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                                      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Бібліотекар  Бондаренко І.І. </w:t>
      </w:r>
    </w:p>
    <w:p w:rsidR="0099592C" w:rsidRPr="0099592C" w:rsidRDefault="0099592C" w:rsidP="0099592C">
      <w:pPr>
        <w:ind w:firstLine="0"/>
        <w:rPr>
          <w:rFonts w:ascii="Times New Roman" w:hAnsi="Times New Roman" w:cs="Times New Roman"/>
          <w:sz w:val="36"/>
          <w:szCs w:val="36"/>
          <w:lang w:val="uk-UA"/>
        </w:rPr>
      </w:pPr>
    </w:p>
    <w:p w:rsidR="001F1420" w:rsidRDefault="0099592C" w:rsidP="0099592C">
      <w:pPr>
        <w:ind w:firstLine="0"/>
        <w:rPr>
          <w:lang w:val="uk-UA"/>
        </w:rPr>
      </w:pPr>
      <w:r>
        <w:rPr>
          <w:lang w:val="uk-UA"/>
        </w:rPr>
        <w:t xml:space="preserve">                       </w:t>
      </w:r>
    </w:p>
    <w:p w:rsidR="001F1420" w:rsidRDefault="001F1420" w:rsidP="0099592C">
      <w:pPr>
        <w:ind w:firstLine="0"/>
        <w:rPr>
          <w:lang w:val="uk-UA"/>
        </w:rPr>
      </w:pPr>
    </w:p>
    <w:p w:rsidR="001F1420" w:rsidRDefault="001F1420" w:rsidP="0099592C">
      <w:pPr>
        <w:ind w:firstLine="0"/>
        <w:rPr>
          <w:b/>
          <w:lang w:val="uk-UA"/>
        </w:rPr>
      </w:pPr>
      <w:r w:rsidRPr="001F1420">
        <w:rPr>
          <w:b/>
          <w:lang w:val="uk-UA"/>
        </w:rPr>
        <w:t xml:space="preserve">                                                                  </w:t>
      </w:r>
      <w:r w:rsidR="0099592C" w:rsidRPr="001F14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2013р.</w:t>
      </w:r>
    </w:p>
    <w:p w:rsidR="00365E77" w:rsidRPr="001F1420" w:rsidRDefault="001F1420" w:rsidP="0099592C">
      <w:pPr>
        <w:ind w:firstLine="0"/>
        <w:rPr>
          <w:b/>
          <w:lang w:val="uk-UA"/>
        </w:rPr>
      </w:pPr>
      <w:r>
        <w:rPr>
          <w:b/>
          <w:lang w:val="uk-UA"/>
        </w:rPr>
        <w:lastRenderedPageBreak/>
        <w:t xml:space="preserve">                                                                    </w:t>
      </w:r>
      <w:r w:rsidR="000A77D5" w:rsidRPr="00615529">
        <w:rPr>
          <w:rFonts w:ascii="Times New Roman" w:hAnsi="Times New Roman" w:cs="Times New Roman"/>
          <w:b/>
          <w:sz w:val="36"/>
          <w:szCs w:val="36"/>
          <w:lang w:val="uk-UA"/>
        </w:rPr>
        <w:t xml:space="preserve">Технології </w:t>
      </w:r>
    </w:p>
    <w:p w:rsidR="000A77D5" w:rsidRPr="00615529" w:rsidRDefault="000A77D5" w:rsidP="0061552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15529">
        <w:rPr>
          <w:rFonts w:ascii="Times New Roman" w:hAnsi="Times New Roman" w:cs="Times New Roman"/>
          <w:b/>
          <w:sz w:val="36"/>
          <w:szCs w:val="36"/>
          <w:lang w:val="uk-UA"/>
        </w:rPr>
        <w:t>інформаційного обслуговування в бібліотеці</w:t>
      </w:r>
    </w:p>
    <w:p w:rsidR="000A77D5" w:rsidRDefault="000A77D5" w:rsidP="0061552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15529">
        <w:rPr>
          <w:rFonts w:ascii="Times New Roman" w:hAnsi="Times New Roman" w:cs="Times New Roman"/>
          <w:b/>
          <w:sz w:val="36"/>
          <w:szCs w:val="36"/>
          <w:lang w:val="uk-UA"/>
        </w:rPr>
        <w:t>Ізюмського  професійного ліцею</w:t>
      </w:r>
    </w:p>
    <w:p w:rsidR="00615529" w:rsidRPr="00615529" w:rsidRDefault="00615529" w:rsidP="00615529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242A6" w:rsidRDefault="000A77D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A77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3AD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A77D5">
        <w:rPr>
          <w:rFonts w:ascii="Times New Roman" w:hAnsi="Times New Roman" w:cs="Times New Roman"/>
          <w:sz w:val="28"/>
          <w:szCs w:val="28"/>
          <w:lang w:val="uk-UA"/>
        </w:rPr>
        <w:t>Структурним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підрозділом кожного навчального закладу є бібліотека. </w:t>
      </w:r>
    </w:p>
    <w:p w:rsidR="007234C6" w:rsidRDefault="007315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6242A6">
        <w:rPr>
          <w:rFonts w:ascii="Times New Roman" w:hAnsi="Times New Roman" w:cs="Times New Roman"/>
          <w:sz w:val="28"/>
          <w:szCs w:val="28"/>
          <w:lang w:val="uk-UA"/>
        </w:rPr>
        <w:t>Основними завданнями бібліотеки  Ізюмського професійного ліцею</w:t>
      </w:r>
      <w:r w:rsidR="007234C6">
        <w:rPr>
          <w:rFonts w:ascii="Times New Roman" w:hAnsi="Times New Roman" w:cs="Times New Roman"/>
          <w:sz w:val="28"/>
          <w:szCs w:val="28"/>
          <w:lang w:val="uk-UA"/>
        </w:rPr>
        <w:t xml:space="preserve"> є інформаційне забезпечення всіх аспектів </w:t>
      </w:r>
      <w:proofErr w:type="spellStart"/>
      <w:r w:rsidR="007234C6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="007234C6">
        <w:rPr>
          <w:rFonts w:ascii="Times New Roman" w:hAnsi="Times New Roman" w:cs="Times New Roman"/>
          <w:sz w:val="28"/>
          <w:szCs w:val="28"/>
          <w:lang w:val="uk-UA"/>
        </w:rPr>
        <w:t xml:space="preserve"> – виховного процесу у засвоєнні програмних знань учнів, виховання інформаційної культури, формування навичок пошуку інформації, удосконалення фахової майстерності викладачів та майстрів. </w:t>
      </w:r>
    </w:p>
    <w:p w:rsidR="007234C6" w:rsidRDefault="007234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3159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Педагогічний колектив ліцею працює над єдиною методичною темою: «Розвиток ключових компетенцій учнів шляхом впровадження інноваційних технологій». Здійснюючи інформаційне  забезпечення методичної теми ми разом з методистом акцентуємо увагу педагогів на нових методичних знахідках</w:t>
      </w:r>
      <w:r w:rsidR="0010092B">
        <w:rPr>
          <w:rFonts w:ascii="Times New Roman" w:hAnsi="Times New Roman" w:cs="Times New Roman"/>
          <w:sz w:val="28"/>
          <w:szCs w:val="28"/>
          <w:lang w:val="uk-UA"/>
        </w:rPr>
        <w:t>, розробках, ідеях, концепціях т</w:t>
      </w:r>
      <w:r>
        <w:rPr>
          <w:rFonts w:ascii="Times New Roman" w:hAnsi="Times New Roman" w:cs="Times New Roman"/>
          <w:sz w:val="28"/>
          <w:szCs w:val="28"/>
          <w:lang w:val="uk-UA"/>
        </w:rPr>
        <w:t>ощо.</w:t>
      </w:r>
    </w:p>
    <w:p w:rsidR="007234C6" w:rsidRDefault="007234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3159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учні, викладачі, майстри виробничого навчання, співробітники ліцею є читачами бібліотеки. Їх кількість налічує 727 чоловік. </w:t>
      </w:r>
    </w:p>
    <w:p w:rsidR="00C309F4" w:rsidRDefault="007234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315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Увесь фонд бібліотеки розставлений по системі  ББК. Він налічує 30503 примірника</w:t>
      </w:r>
      <w:r w:rsidR="00C309F4">
        <w:rPr>
          <w:rFonts w:ascii="Times New Roman" w:hAnsi="Times New Roman" w:cs="Times New Roman"/>
          <w:sz w:val="28"/>
          <w:szCs w:val="28"/>
          <w:lang w:val="uk-UA"/>
        </w:rPr>
        <w:t xml:space="preserve">. Із них: 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-суспільно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політичної – 2376 пр.;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-природознавство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математика, медицина – 882 пр.;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техніка – 711 пр.;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сільське господарство – 61 пр.;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мистецтво і спорт – 547 пр.;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художня література – 14539 пр.;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підручники – 10650 пр.;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інша – 737 пр.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3159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Комплектування бібліотечного фонду здійснюється за рахунок бюджетних, позабюджетних та спонсорських коштів.</w:t>
      </w:r>
    </w:p>
    <w:p w:rsidR="00C309F4" w:rsidRDefault="00C309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="0073159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Бібліотека регулярно здійснює передплату на періодичні видання і налічує 34 найменування. Із них фахових видань – 14,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громадсько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політичних – 8, науково – популярних – 2, освіта та педагогіка – 10.</w:t>
      </w:r>
    </w:p>
    <w:p w:rsidR="00C309F4" w:rsidRDefault="00C309F4" w:rsidP="00AB429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315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Бібліотека має алфавітний та систематичний каталоги. Тематичні картотеки, які сприяють більш швидкому та ефективному обслуговуванню читачів</w:t>
      </w:r>
      <w:r w:rsidR="00AB4296">
        <w:rPr>
          <w:rFonts w:ascii="Times New Roman" w:hAnsi="Times New Roman" w:cs="Times New Roman"/>
          <w:sz w:val="28"/>
          <w:szCs w:val="28"/>
          <w:lang w:val="uk-UA"/>
        </w:rPr>
        <w:t>. Серед них такі як: «Реєстраційна картотека періодичних видань», «Реєстраційна картотека руху підручників», «Освіта. Педагогіка. Наука», «Наше рідне місто», «Сценарії масових заходів з учнями», «</w:t>
      </w:r>
      <w:proofErr w:type="spellStart"/>
      <w:r w:rsidR="00AB4296">
        <w:rPr>
          <w:rFonts w:ascii="Times New Roman" w:hAnsi="Times New Roman" w:cs="Times New Roman"/>
          <w:sz w:val="28"/>
          <w:szCs w:val="28"/>
          <w:lang w:val="uk-UA"/>
        </w:rPr>
        <w:t>Євроклуб</w:t>
      </w:r>
      <w:proofErr w:type="spellEnd"/>
      <w:r w:rsidR="00AB4296">
        <w:rPr>
          <w:rFonts w:ascii="Times New Roman" w:hAnsi="Times New Roman" w:cs="Times New Roman"/>
          <w:sz w:val="28"/>
          <w:szCs w:val="28"/>
          <w:lang w:val="uk-UA"/>
        </w:rPr>
        <w:t>», «Класному керівнику», «На допомогу психологу та соціальному педагогу», «Здоровий спосіб життя», «Правове виховання» та інші.</w:t>
      </w:r>
    </w:p>
    <w:p w:rsidR="00542F2F" w:rsidRPr="00542F2F" w:rsidRDefault="00542F2F" w:rsidP="003A4C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315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Важливим напрямом роботи бібліотеки є інформаційна робота. Щоб бути ефективною, вона повинна носити систематичний, оперативний , випереджувальний характер. Визначаються конкретні форми інформування кожної категорії користувачів бібліотеки з урахуванням їхніх потреб: забезпечення необхідною інформацією, надання довідок, консультацій, створення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довідково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пошукового апарату тощо. </w:t>
      </w:r>
    </w:p>
    <w:p w:rsidR="000A77D5" w:rsidRDefault="007315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A77D5">
        <w:rPr>
          <w:rFonts w:ascii="Times New Roman" w:hAnsi="Times New Roman" w:cs="Times New Roman"/>
          <w:sz w:val="28"/>
          <w:szCs w:val="28"/>
          <w:lang w:val="uk-UA"/>
        </w:rPr>
        <w:t>Незалежно від підпорядкування функції бібліотеки не змінюються. Це освітня, інформаційна та виховна.</w:t>
      </w:r>
    </w:p>
    <w:p w:rsidR="006F4598" w:rsidRDefault="000154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356.15pt;margin-top:73.2pt;width:67.8pt;height:146.5pt;z-index:251677696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67" style="position:absolute;left:0;text-align:left;margin-left:176.15pt;margin-top:73.2pt;width:92.1pt;height:153.2pt;z-index:251676672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67" style="position:absolute;left:0;text-align:left;margin-left:50.6pt;margin-top:73.2pt;width:72.8pt;height:153.2pt;z-index:251675648" fillcolor="#4f81bd [3204]" strokecolor="#f2f2f2 [3041]" strokeweight="3pt">
            <v:shadow on="t" type="perspective" color="#243f60 [1604]" opacity=".5" offset="1pt" offset2="-1pt"/>
          </v:shape>
        </w:pict>
      </w:r>
      <w:r w:rsidR="001F1420" w:rsidRPr="001F1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6367"/>
            <wp:effectExtent l="19050" t="0" r="3175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428" cy="1143008"/>
                      <a:chOff x="714348" y="285728"/>
                      <a:chExt cx="7572428" cy="1143008"/>
                    </a:xfrm>
                  </a:grpSpPr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714348" y="285728"/>
                        <a:ext cx="7572428" cy="1143008"/>
                      </a:xfrm>
                      <a:prstGeom prst="rect">
                        <a:avLst/>
                      </a:prstGeom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5400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Функції бібліотеки</a:t>
                          </a:r>
                          <a:endParaRPr lang="ru-RU" sz="54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F4598" w:rsidRPr="001F1420" w:rsidRDefault="00015418" w:rsidP="006F4598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1" type="#_x0000_t67" style="position:absolute;margin-left:92pt;margin-top:12.8pt;width:7.15pt;height:7.15pt;z-index:251674624"/>
        </w:pict>
      </w:r>
      <w:r w:rsidR="006F45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</w:t>
      </w:r>
      <w:r w:rsidR="001812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</w:p>
    <w:p w:rsidR="006F4598" w:rsidRDefault="006F4598" w:rsidP="006F45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4598" w:rsidRPr="006F4598" w:rsidRDefault="001F1420" w:rsidP="006F45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</w:p>
    <w:p w:rsidR="006F4598" w:rsidRDefault="006F45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159E" w:rsidRDefault="00542F2F" w:rsidP="003A4C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73159E" w:rsidRDefault="00015418" w:rsidP="003A4C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326.85pt;margin-top:12.6pt;width:135.6pt;height:34.3pt;z-index:251682816" fillcolor="#4f81bd [3204]" strokecolor="#f2f2f2 [3041]" strokeweight="3pt">
            <v:shadow on="t" type="perspective" color="#243f60 [1604]" opacity=".5" offset="1pt" offset2="-1pt"/>
            <v:textbox>
              <w:txbxContent>
                <w:p w:rsidR="0073159E" w:rsidRPr="0073159E" w:rsidRDefault="0073159E">
                  <w:pPr>
                    <w:rPr>
                      <w:sz w:val="28"/>
                      <w:szCs w:val="28"/>
                      <w:lang w:val="uk-UA"/>
                    </w:rPr>
                  </w:pPr>
                  <w:r w:rsidRPr="0073159E">
                    <w:rPr>
                      <w:sz w:val="28"/>
                      <w:szCs w:val="28"/>
                      <w:lang w:val="uk-UA"/>
                    </w:rPr>
                    <w:t xml:space="preserve">ВИХОВНА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202" style="position:absolute;left:0;text-align:left;margin-left:14.6pt;margin-top:15.1pt;width:122.2pt;height:31.8pt;z-index:251681792" fillcolor="#4f81bd [3204]" strokecolor="#f2f2f2 [3041]" strokeweight="3pt">
            <v:shadow on="t" type="perspective" color="#243f60 [1604]" opacity=".5" offset="1pt" offset2="-1pt"/>
            <v:textbox>
              <w:txbxContent>
                <w:p w:rsidR="0073159E" w:rsidRPr="0073159E" w:rsidRDefault="0073159E">
                  <w:pPr>
                    <w:rPr>
                      <w:sz w:val="32"/>
                      <w:szCs w:val="32"/>
                      <w:lang w:val="uk-UA"/>
                    </w:rPr>
                  </w:pPr>
                  <w:r>
                    <w:rPr>
                      <w:sz w:val="32"/>
                      <w:szCs w:val="32"/>
                      <w:lang w:val="uk-UA"/>
                    </w:rPr>
                    <w:t>ОСВІТНЯ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45" type="#_x0000_t84" style="position:absolute;left:0;text-align:left;margin-left:6.2pt;margin-top:5.05pt;width:138.15pt;height:48.55pt;z-index:251678720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84" style="position:absolute;left:0;text-align:left;margin-left:317.65pt;margin-top:.85pt;width:152.35pt;height:54.45pt;z-index:251680768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84" style="position:absolute;left:0;text-align:left;margin-left:157.75pt;margin-top:5.05pt;width:144.85pt;height:50.25pt;z-index:251679744" fillcolor="#4f81bd [3204]" strokecolor="#f2f2f2 [3041]" strokeweight="3pt">
            <v:shadow on="t" type="perspective" color="#243f60 [1604]" opacity=".5" offset="1pt" offset2="-1pt"/>
            <v:textbox>
              <w:txbxContent>
                <w:p w:rsidR="0073159E" w:rsidRPr="0073159E" w:rsidRDefault="0073159E">
                  <w:pPr>
                    <w:rPr>
                      <w:sz w:val="28"/>
                      <w:szCs w:val="28"/>
                      <w:lang w:val="uk-UA"/>
                    </w:rPr>
                  </w:pPr>
                  <w:r w:rsidRPr="0073159E">
                    <w:rPr>
                      <w:sz w:val="28"/>
                      <w:szCs w:val="28"/>
                      <w:lang w:val="uk-UA"/>
                    </w:rPr>
                    <w:t>ІНФОРМАЦІЙНА</w:t>
                  </w:r>
                </w:p>
              </w:txbxContent>
            </v:textbox>
          </v:shape>
        </w:pict>
      </w:r>
    </w:p>
    <w:p w:rsidR="0073159E" w:rsidRDefault="0073159E" w:rsidP="003A4C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159E" w:rsidRDefault="0073159E" w:rsidP="003A4C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159E" w:rsidRDefault="0073159E" w:rsidP="003A4C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159E" w:rsidRDefault="0073159E" w:rsidP="003A4C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4C27" w:rsidRDefault="0057653D" w:rsidP="003A4C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4607DD">
        <w:rPr>
          <w:rFonts w:ascii="Times New Roman" w:hAnsi="Times New Roman" w:cs="Times New Roman"/>
          <w:sz w:val="28"/>
          <w:szCs w:val="28"/>
          <w:lang w:val="uk-UA"/>
        </w:rPr>
        <w:t>Інформаційна робота в бібліотеці ведеться з урахуванням нових освітніх технологій, вікових та індивідуальних потреб читачів,що дає можливість організувати індивідуальну і групову самостійну науково - пізнавальну,</w:t>
      </w:r>
      <w:r w:rsidR="00542F2F">
        <w:rPr>
          <w:rFonts w:ascii="Times New Roman" w:hAnsi="Times New Roman" w:cs="Times New Roman"/>
          <w:sz w:val="28"/>
          <w:szCs w:val="28"/>
          <w:lang w:val="uk-UA"/>
        </w:rPr>
        <w:t xml:space="preserve"> творчу діяльність учнів, забезпечити вільний доступ до джерел інформації.</w:t>
      </w:r>
      <w:r w:rsidR="003A4C27" w:rsidRPr="003A4C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C27">
        <w:rPr>
          <w:rFonts w:ascii="Times New Roman" w:hAnsi="Times New Roman" w:cs="Times New Roman"/>
          <w:sz w:val="28"/>
          <w:szCs w:val="28"/>
          <w:lang w:val="uk-UA"/>
        </w:rPr>
        <w:t xml:space="preserve">.           У бібліотеці ліцею інформаційна робота проводиться за двома напрямами: </w:t>
      </w:r>
    </w:p>
    <w:p w:rsidR="003A4C27" w:rsidRDefault="003A4C27" w:rsidP="003A4C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42F2F">
        <w:rPr>
          <w:rFonts w:ascii="Times New Roman" w:hAnsi="Times New Roman" w:cs="Times New Roman"/>
          <w:sz w:val="28"/>
          <w:szCs w:val="28"/>
          <w:lang w:val="uk-UA"/>
        </w:rPr>
        <w:t>нформуванн</w:t>
      </w:r>
      <w:r>
        <w:rPr>
          <w:rFonts w:ascii="Times New Roman" w:hAnsi="Times New Roman" w:cs="Times New Roman"/>
          <w:sz w:val="28"/>
          <w:szCs w:val="28"/>
          <w:lang w:val="uk-UA"/>
        </w:rPr>
        <w:t>я керівників та педагогічних працівників;</w:t>
      </w:r>
    </w:p>
    <w:p w:rsidR="003A4C27" w:rsidRPr="00542F2F" w:rsidRDefault="003A4C27" w:rsidP="003A4C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інформування учнів.</w:t>
      </w:r>
    </w:p>
    <w:p w:rsidR="004607DD" w:rsidRPr="00F20858" w:rsidRDefault="003A4C27" w:rsidP="003A4C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0858">
        <w:rPr>
          <w:rFonts w:ascii="Times New Roman" w:hAnsi="Times New Roman" w:cs="Times New Roman"/>
          <w:b/>
          <w:sz w:val="28"/>
          <w:szCs w:val="28"/>
          <w:lang w:val="uk-UA"/>
        </w:rPr>
        <w:t>Забезпечення інформаційних потреб різних категорій інформації в бібліотеці ліцею</w:t>
      </w:r>
    </w:p>
    <w:p w:rsidR="003A4C27" w:rsidRDefault="00015418" w:rsidP="003A4C2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46.4pt;margin-top:18.5pt;width:117.2pt;height:34.3pt;flip:x;z-index:2516654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240.6pt;margin-top:18.5pt;width:32.7pt;height:34.3pt;z-index:251664384" o:connectortype="straight">
            <v:stroke endarrow="block"/>
          </v:shape>
        </w:pict>
      </w:r>
      <w:r w:rsidR="003A4C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БІБЛІОТЕКА    </w:t>
      </w:r>
    </w:p>
    <w:p w:rsidR="003A4C27" w:rsidRDefault="003A4C27" w:rsidP="003A4C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C27" w:rsidRDefault="00015418" w:rsidP="003A4C2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32" style="position:absolute;left:0;text-align:left;margin-left:33pt;margin-top:16.75pt;width:0;height:27.6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32" style="position:absolute;left:0;text-align:left;margin-left:268.25pt;margin-top:16.75pt;width:.85pt;height:31.8pt;z-index:251667456" o:connectortype="straight">
            <v:stroke endarrow="block"/>
          </v:shape>
        </w:pict>
      </w:r>
      <w:r w:rsidR="003A4C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УЧНІ                      КЕРІВНИКИ ТА ПЕДАГОГІЧНІ ПРАЦІВНИКИ</w:t>
      </w:r>
    </w:p>
    <w:p w:rsidR="001D13CF" w:rsidRDefault="001D13CF" w:rsidP="001D13CF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13CF" w:rsidRPr="001D13CF" w:rsidRDefault="001D13CF" w:rsidP="001D13CF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рекомендаційні</w:t>
      </w:r>
      <w:proofErr w:type="spellEnd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інформаційні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-індивідуальне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інформування           </w:t>
      </w:r>
    </w:p>
    <w:p w:rsidR="003A4C27" w:rsidRDefault="001D13CF" w:rsidP="003A4C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списки літератури</w:t>
      </w:r>
      <w:r w:rsidRPr="003A4C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керівників ліцею</w:t>
      </w:r>
    </w:p>
    <w:p w:rsidR="001D13CF" w:rsidRPr="001D13CF" w:rsidRDefault="001D13CF" w:rsidP="001D13CF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години</w:t>
      </w:r>
      <w:proofErr w:type="spellEnd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цікавих повідомлень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-індивідуальне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інформування</w:t>
      </w:r>
    </w:p>
    <w:p w:rsidR="001D13CF" w:rsidRPr="001D13CF" w:rsidRDefault="001D13CF" w:rsidP="001D13CF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-виставки</w:t>
      </w:r>
      <w:proofErr w:type="spellEnd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нових надходжень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педагогічних працівників</w:t>
      </w:r>
    </w:p>
    <w:p w:rsidR="001D13CF" w:rsidRDefault="001D13CF" w:rsidP="001D13CF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-інформаційні</w:t>
      </w:r>
      <w:proofErr w:type="spellEnd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огляди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-інформаційне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забезпеченя</w:t>
      </w:r>
      <w:proofErr w:type="spellEnd"/>
    </w:p>
    <w:p w:rsidR="001D13CF" w:rsidRPr="001D13CF" w:rsidRDefault="001D13CF" w:rsidP="003A4C2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періодичних видань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педагогічної ради</w:t>
      </w:r>
    </w:p>
    <w:p w:rsidR="001D13CF" w:rsidRPr="001D13CF" w:rsidRDefault="001D13CF" w:rsidP="001D13CF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-тематичні</w:t>
      </w:r>
      <w:proofErr w:type="spellEnd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картотеки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-інформаційне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забезпеченя</w:t>
      </w:r>
      <w:proofErr w:type="spellEnd"/>
    </w:p>
    <w:p w:rsidR="001D13CF" w:rsidRPr="001D13CF" w:rsidRDefault="001D13CF" w:rsidP="001D13CF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-Дні</w:t>
      </w:r>
      <w:proofErr w:type="spellEnd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інформації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методичної теми ліцею</w:t>
      </w:r>
    </w:p>
    <w:p w:rsidR="001D13CF" w:rsidRPr="001D13CF" w:rsidRDefault="001D13CF" w:rsidP="001D13CF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-Дні</w:t>
      </w:r>
      <w:proofErr w:type="spellEnd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спеціаліста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-інформаційне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забезпеченя</w:t>
      </w:r>
      <w:proofErr w:type="spellEnd"/>
    </w:p>
    <w:p w:rsidR="001D13CF" w:rsidRDefault="001D13CF" w:rsidP="001D13CF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>-індивідуальні</w:t>
      </w:r>
      <w:proofErr w:type="spellEnd"/>
      <w:r w:rsidRPr="001D13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бесіди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методичних об'єднань</w:t>
      </w:r>
    </w:p>
    <w:p w:rsidR="001D13CF" w:rsidRDefault="00015418" w:rsidP="003A4C2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32" style="position:absolute;left:0;text-align:left;margin-left:331.9pt;margin-top:20.35pt;width:0;height:18.4pt;z-index:251669504" o:connectortype="straight">
            <v:stroke endarrow="block"/>
          </v:shape>
        </w:pict>
      </w:r>
      <w:r w:rsidR="001D13CF" w:rsidRPr="001D13CF">
        <w:rPr>
          <w:rFonts w:ascii="Times New Roman" w:hAnsi="Times New Roman" w:cs="Times New Roman"/>
          <w:b/>
          <w:sz w:val="28"/>
          <w:szCs w:val="28"/>
          <w:lang w:val="uk-UA"/>
        </w:rPr>
        <w:t>та консультації</w:t>
      </w:r>
      <w:r w:rsidR="001D13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____________</w:t>
      </w:r>
    </w:p>
    <w:p w:rsidR="001D13CF" w:rsidRDefault="00F20858" w:rsidP="003A4C2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</w:p>
    <w:p w:rsidR="00F20858" w:rsidRDefault="00F20858" w:rsidP="00F20858">
      <w:pPr>
        <w:tabs>
          <w:tab w:val="left" w:pos="54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-інформаційні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бюлетені</w:t>
      </w:r>
    </w:p>
    <w:p w:rsidR="00F20858" w:rsidRDefault="00F20858" w:rsidP="00F20858">
      <w:pPr>
        <w:tabs>
          <w:tab w:val="left" w:pos="5408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-рекомендаційні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списки </w:t>
      </w:r>
    </w:p>
    <w:p w:rsidR="00F20858" w:rsidRDefault="00F20858" w:rsidP="00F20858">
      <w:pPr>
        <w:tabs>
          <w:tab w:val="left" w:pos="5408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літератури</w:t>
      </w:r>
    </w:p>
    <w:p w:rsidR="00F20858" w:rsidRDefault="00F20858" w:rsidP="00F20858">
      <w:pPr>
        <w:tabs>
          <w:tab w:val="left" w:pos="5408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-бібліографічні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огляди</w:t>
      </w:r>
    </w:p>
    <w:p w:rsidR="00F20858" w:rsidRDefault="00F20858" w:rsidP="00F20858">
      <w:pPr>
        <w:tabs>
          <w:tab w:val="left" w:pos="5408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літератури</w:t>
      </w:r>
    </w:p>
    <w:p w:rsidR="00F20858" w:rsidRDefault="00F20858" w:rsidP="00F20858">
      <w:pPr>
        <w:tabs>
          <w:tab w:val="left" w:pos="5408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-тематичні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картотеки</w:t>
      </w:r>
    </w:p>
    <w:p w:rsidR="00F20858" w:rsidRPr="001D13CF" w:rsidRDefault="00F20858" w:rsidP="00F20858">
      <w:pPr>
        <w:tabs>
          <w:tab w:val="left" w:pos="5408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-книжкові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виставки</w:t>
      </w:r>
    </w:p>
    <w:p w:rsidR="00F20858" w:rsidRDefault="00542F2F" w:rsidP="004607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0A77D5">
        <w:rPr>
          <w:rFonts w:ascii="Times New Roman" w:hAnsi="Times New Roman" w:cs="Times New Roman"/>
          <w:sz w:val="28"/>
          <w:szCs w:val="28"/>
          <w:lang w:val="uk-UA"/>
        </w:rPr>
        <w:t>Для бібліотечного інформування використовуються індивідуальні, групові та масові форми роботи.</w:t>
      </w:r>
      <w:r w:rsidR="004607D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607DD" w:rsidRDefault="004607DD" w:rsidP="004607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F4598" w:rsidRDefault="004607DD" w:rsidP="004607DD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0154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margin-left:289.2pt;margin-top:13.9pt;width:78.7pt;height:46.85pt;z-index:251663360;mso-position-horizontal-relative:text;mso-position-vertical-relative:text" o:connectortype="straight">
            <v:stroke endarrow="block"/>
          </v:shape>
        </w:pict>
      </w:r>
      <w:r w:rsidR="000154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32" style="position:absolute;margin-left:88.25pt;margin-top:13.9pt;width:75.35pt;height:46.85pt;flip:x;z-index:251662336;mso-position-horizontal-relative:text;mso-position-vertical-relative:text" o:connectortype="straight">
            <v:stroke endarrow="block"/>
          </v:shape>
        </w:pict>
      </w:r>
      <w:r w:rsidR="000154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32" style="position:absolute;margin-left:216.35pt;margin-top:13.9pt;width:.85pt;height:46.85pt;flip:x;z-index:251661312;mso-position-horizontal-relative:text;mso-position-vertical-relative:text" o:connectortype="straight">
            <v:stroke endarrow="block"/>
          </v:shape>
        </w:pict>
      </w:r>
      <w:r w:rsidR="006F4598" w:rsidRPr="006F4598">
        <w:rPr>
          <w:rFonts w:ascii="Times New Roman" w:hAnsi="Times New Roman" w:cs="Times New Roman"/>
          <w:b/>
          <w:sz w:val="28"/>
          <w:szCs w:val="28"/>
          <w:lang w:val="uk-UA"/>
        </w:rPr>
        <w:t>Інформаційне обслуговування</w:t>
      </w:r>
    </w:p>
    <w:p w:rsidR="006F4598" w:rsidRPr="006F4598" w:rsidRDefault="006F4598" w:rsidP="006F459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092B" w:rsidRDefault="00365E77" w:rsidP="006F4598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6F45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</w:t>
      </w:r>
      <w:r w:rsidR="006F4598" w:rsidRPr="006F45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ндивідуальне </w:t>
      </w:r>
      <w:r w:rsidR="006F45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6F4598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="006F4598" w:rsidRPr="006F45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рупове          </w:t>
      </w:r>
      <w:r w:rsidR="006F45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="006F4598" w:rsidRPr="006F45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6F4598" w:rsidRPr="006F4598">
        <w:rPr>
          <w:rFonts w:ascii="Times New Roman" w:hAnsi="Times New Roman" w:cs="Times New Roman"/>
          <w:b/>
          <w:sz w:val="28"/>
          <w:szCs w:val="28"/>
          <w:lang w:val="uk-UA"/>
        </w:rPr>
        <w:t>масове</w:t>
      </w:r>
    </w:p>
    <w:p w:rsidR="0010092B" w:rsidRDefault="0010092B" w:rsidP="006F4598">
      <w:pPr>
        <w:ind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5529" w:rsidRDefault="00F20858" w:rsidP="00F20858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181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77D5">
        <w:rPr>
          <w:rFonts w:ascii="Times New Roman" w:hAnsi="Times New Roman" w:cs="Times New Roman"/>
          <w:sz w:val="28"/>
          <w:szCs w:val="28"/>
          <w:lang w:val="uk-UA"/>
        </w:rPr>
        <w:t xml:space="preserve">Пріоритетними категоріями користувачів для </w:t>
      </w:r>
      <w:r w:rsidR="000A77D5" w:rsidRPr="00442288">
        <w:rPr>
          <w:rFonts w:ascii="Times New Roman" w:hAnsi="Times New Roman" w:cs="Times New Roman"/>
          <w:b/>
          <w:sz w:val="28"/>
          <w:szCs w:val="28"/>
          <w:lang w:val="uk-UA"/>
        </w:rPr>
        <w:t>індивідуального інформування</w:t>
      </w:r>
      <w:r w:rsidR="000A77D5">
        <w:rPr>
          <w:rFonts w:ascii="Times New Roman" w:hAnsi="Times New Roman" w:cs="Times New Roman"/>
          <w:sz w:val="28"/>
          <w:szCs w:val="28"/>
          <w:lang w:val="uk-UA"/>
        </w:rPr>
        <w:t xml:space="preserve"> у бібліотеці </w:t>
      </w:r>
      <w:r w:rsidR="00F222E5">
        <w:rPr>
          <w:rFonts w:ascii="Times New Roman" w:hAnsi="Times New Roman" w:cs="Times New Roman"/>
          <w:sz w:val="28"/>
          <w:szCs w:val="28"/>
          <w:lang w:val="uk-UA"/>
        </w:rPr>
        <w:t>є директор ліцею</w:t>
      </w:r>
      <w:r w:rsidR="000A77D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222E5">
        <w:rPr>
          <w:rFonts w:ascii="Times New Roman" w:hAnsi="Times New Roman" w:cs="Times New Roman"/>
          <w:sz w:val="28"/>
          <w:szCs w:val="28"/>
          <w:lang w:val="uk-UA"/>
        </w:rPr>
        <w:t xml:space="preserve">інші представники адміністрації, старші майстри, керівники методичних об'єднань, а також окремі педагоги, які виявляють бажання отримувати інформацію індивідуально. </w:t>
      </w:r>
      <w:r w:rsidR="0010092B">
        <w:rPr>
          <w:rFonts w:ascii="Times New Roman" w:hAnsi="Times New Roman" w:cs="Times New Roman"/>
          <w:sz w:val="28"/>
          <w:szCs w:val="28"/>
          <w:lang w:val="uk-UA"/>
        </w:rPr>
        <w:t xml:space="preserve"> В кожному читацькому формулярі зроблено відповідні записи, згідно яких ведеться інформування Інформаційне обслуговування по разовим запитам, як учнів так і педагогів відображається в зошиті «Облік інформаційного обслуговування по разовим запитам». Для формування інформаційної культури ведеться «Картотека читацьких інтересів».</w:t>
      </w:r>
    </w:p>
    <w:p w:rsidR="00F222E5" w:rsidRDefault="001812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222E5">
        <w:rPr>
          <w:rFonts w:ascii="Times New Roman" w:hAnsi="Times New Roman" w:cs="Times New Roman"/>
          <w:sz w:val="28"/>
          <w:szCs w:val="28"/>
          <w:lang w:val="uk-UA"/>
        </w:rPr>
        <w:t xml:space="preserve">Серед учнів особливої уваги потребують обдаровані діти, а також діти </w:t>
      </w:r>
      <w:r w:rsidR="00615529">
        <w:rPr>
          <w:rFonts w:ascii="Times New Roman" w:hAnsi="Times New Roman" w:cs="Times New Roman"/>
          <w:sz w:val="28"/>
          <w:szCs w:val="28"/>
          <w:lang w:val="uk-UA"/>
        </w:rPr>
        <w:t>з девіантною поведінкою (це діти, яким необхідна корекція поведінки), педагогічно запущені діти ( їм потрібна допомога в корекції знань), діти з проблемних сімей (необхідна корекція поведінки батьків), діти-сироти та напівсироти (їм потрібна увага з боку пед</w:t>
      </w:r>
      <w:r>
        <w:rPr>
          <w:rFonts w:ascii="Times New Roman" w:hAnsi="Times New Roman" w:cs="Times New Roman"/>
          <w:sz w:val="28"/>
          <w:szCs w:val="28"/>
          <w:lang w:val="uk-UA"/>
        </w:rPr>
        <w:t>агогічного колективу</w:t>
      </w:r>
      <w:r w:rsidR="0061552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222E5" w:rsidRDefault="0018122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222E5">
        <w:rPr>
          <w:rFonts w:ascii="Times New Roman" w:hAnsi="Times New Roman" w:cs="Times New Roman"/>
          <w:sz w:val="28"/>
          <w:szCs w:val="28"/>
          <w:lang w:val="uk-UA"/>
        </w:rPr>
        <w:t>Підготовка до впровадження системи індивідуального інформування включає:</w:t>
      </w:r>
    </w:p>
    <w:p w:rsidR="00F222E5" w:rsidRDefault="00615529" w:rsidP="00F22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222E5">
        <w:rPr>
          <w:rFonts w:ascii="Times New Roman" w:hAnsi="Times New Roman" w:cs="Times New Roman"/>
          <w:sz w:val="28"/>
          <w:szCs w:val="28"/>
          <w:lang w:val="uk-UA"/>
        </w:rPr>
        <w:t>точнення теми;</w:t>
      </w:r>
    </w:p>
    <w:p w:rsidR="00615529" w:rsidRDefault="00615529" w:rsidP="00F22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узгодження джерел інформації;</w:t>
      </w:r>
    </w:p>
    <w:p w:rsidR="00615529" w:rsidRDefault="00615529" w:rsidP="00F22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типів і жанрів документів;</w:t>
      </w:r>
    </w:p>
    <w:p w:rsidR="00615529" w:rsidRDefault="00615529" w:rsidP="00F22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обрання форми представлення інформа</w:t>
      </w:r>
      <w:r w:rsidR="000D5632">
        <w:rPr>
          <w:rFonts w:ascii="Times New Roman" w:hAnsi="Times New Roman" w:cs="Times New Roman"/>
          <w:sz w:val="28"/>
          <w:szCs w:val="28"/>
          <w:lang w:val="uk-UA"/>
        </w:rPr>
        <w:t>ції (сам документ, тематична до</w:t>
      </w:r>
      <w:r>
        <w:rPr>
          <w:rFonts w:ascii="Times New Roman" w:hAnsi="Times New Roman" w:cs="Times New Roman"/>
          <w:sz w:val="28"/>
          <w:szCs w:val="28"/>
          <w:lang w:val="uk-UA"/>
        </w:rPr>
        <w:t>бірка, що містить документ, бібліографічні повідомлення тощо);</w:t>
      </w:r>
    </w:p>
    <w:p w:rsidR="00615529" w:rsidRDefault="00615529" w:rsidP="00F222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узгодження термінів подачі інформації.</w:t>
      </w:r>
    </w:p>
    <w:p w:rsidR="00A058D4" w:rsidRDefault="00A058D4" w:rsidP="00A058D4">
      <w:pPr>
        <w:ind w:left="17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8122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Бібліотекар заповнює реєстраційну картку індивідуального інформування, складає картотеку тематичних запитів, розставляючи їх в алфавітно-</w:t>
      </w:r>
      <w:r w:rsidR="00DD0924">
        <w:rPr>
          <w:rFonts w:ascii="Times New Roman" w:hAnsi="Times New Roman" w:cs="Times New Roman"/>
          <w:sz w:val="28"/>
          <w:szCs w:val="28"/>
          <w:lang w:val="uk-UA"/>
        </w:rPr>
        <w:t>предметному порядку. Картотека допомагає під час відбору матеріалів із нових надходжень.</w:t>
      </w:r>
    </w:p>
    <w:p w:rsidR="00DD0924" w:rsidRDefault="00DD0924" w:rsidP="00A058D4">
      <w:pPr>
        <w:ind w:left="17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8122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З метою аналізу ефективності індивідуального інформування і коригування цієї форми роботи організується зворотній зв'язок.</w:t>
      </w:r>
    </w:p>
    <w:p w:rsidR="00F10707" w:rsidRDefault="00DD0924" w:rsidP="00DD0924">
      <w:pPr>
        <w:ind w:left="17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09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Картотека запитів </w:t>
      </w:r>
      <w:r w:rsidR="00F107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читачів </w:t>
      </w:r>
    </w:p>
    <w:p w:rsidR="00DD0924" w:rsidRDefault="00DD0924" w:rsidP="00DD0924">
      <w:pPr>
        <w:ind w:left="17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DD0924">
        <w:rPr>
          <w:rFonts w:ascii="Times New Roman" w:hAnsi="Times New Roman" w:cs="Times New Roman"/>
          <w:b/>
          <w:sz w:val="28"/>
          <w:szCs w:val="28"/>
          <w:lang w:val="uk-UA"/>
        </w:rPr>
        <w:t>ндивідуального інформування</w:t>
      </w:r>
    </w:p>
    <w:tbl>
      <w:tblPr>
        <w:tblStyle w:val="a4"/>
        <w:tblW w:w="0" w:type="auto"/>
        <w:tblInd w:w="170" w:type="dxa"/>
        <w:tblLook w:val="04A0"/>
      </w:tblPr>
      <w:tblGrid>
        <w:gridCol w:w="4191"/>
        <w:gridCol w:w="4961"/>
      </w:tblGrid>
      <w:tr w:rsidR="00DD0924" w:rsidTr="00DD0924">
        <w:tc>
          <w:tcPr>
            <w:tcW w:w="4191" w:type="dxa"/>
          </w:tcPr>
          <w:p w:rsidR="00DD0924" w:rsidRPr="00DD0924" w:rsidRDefault="00DD0924" w:rsidP="00DD092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09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Прізв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ище, ім'я, по батькові</w:t>
            </w:r>
          </w:p>
        </w:tc>
        <w:tc>
          <w:tcPr>
            <w:tcW w:w="4961" w:type="dxa"/>
          </w:tcPr>
          <w:p w:rsidR="00DD0924" w:rsidRDefault="00DD0924" w:rsidP="00DD092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DD0924" w:rsidTr="00DD0924">
        <w:tc>
          <w:tcPr>
            <w:tcW w:w="4191" w:type="dxa"/>
          </w:tcPr>
          <w:p w:rsidR="00DD0924" w:rsidRPr="00DD0924" w:rsidRDefault="00DD0924" w:rsidP="00DD092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Місце роботи, посада</w:t>
            </w:r>
          </w:p>
        </w:tc>
        <w:tc>
          <w:tcPr>
            <w:tcW w:w="4961" w:type="dxa"/>
          </w:tcPr>
          <w:p w:rsidR="00DD0924" w:rsidRDefault="00DD0924" w:rsidP="00DD092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DD0924" w:rsidTr="00DD0924">
        <w:tc>
          <w:tcPr>
            <w:tcW w:w="4191" w:type="dxa"/>
          </w:tcPr>
          <w:p w:rsidR="00DD0924" w:rsidRPr="00DD0924" w:rsidRDefault="00DD0924" w:rsidP="00DD092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інформації</w:t>
            </w:r>
          </w:p>
        </w:tc>
        <w:tc>
          <w:tcPr>
            <w:tcW w:w="4961" w:type="dxa"/>
          </w:tcPr>
          <w:p w:rsidR="00DD0924" w:rsidRDefault="00DD0924" w:rsidP="00DD092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DD0924" w:rsidTr="00DD0924">
        <w:tc>
          <w:tcPr>
            <w:tcW w:w="4191" w:type="dxa"/>
          </w:tcPr>
          <w:p w:rsidR="00DD0924" w:rsidRPr="00DD0924" w:rsidRDefault="00F10707" w:rsidP="00DD092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Інформація необхідна (п</w:t>
            </w:r>
            <w:r w:rsidR="00DD09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еріодичність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4961" w:type="dxa"/>
          </w:tcPr>
          <w:p w:rsidR="00DD0924" w:rsidRDefault="00DD0924" w:rsidP="00DD092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DD0924" w:rsidTr="00DD0924">
        <w:tc>
          <w:tcPr>
            <w:tcW w:w="4191" w:type="dxa"/>
          </w:tcPr>
          <w:p w:rsidR="00DD0924" w:rsidRPr="00DD0924" w:rsidRDefault="00DD0924" w:rsidP="00DD092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4961" w:type="dxa"/>
          </w:tcPr>
          <w:p w:rsidR="00DD0924" w:rsidRDefault="00DD0924" w:rsidP="00DD092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DD0924" w:rsidRDefault="00DD0924" w:rsidP="00DD0924">
      <w:pPr>
        <w:ind w:left="17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DD0924">
      <w:pPr>
        <w:ind w:left="17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DD0924">
      <w:pPr>
        <w:ind w:left="17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D0924" w:rsidRPr="00F10707" w:rsidRDefault="00DD0924" w:rsidP="00DD0924">
      <w:pPr>
        <w:ind w:left="17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07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Картка </w:t>
      </w:r>
      <w:proofErr w:type="spellStart"/>
      <w:r w:rsidRPr="00F10707">
        <w:rPr>
          <w:rFonts w:ascii="Times New Roman" w:hAnsi="Times New Roman" w:cs="Times New Roman"/>
          <w:b/>
          <w:sz w:val="28"/>
          <w:szCs w:val="28"/>
          <w:lang w:val="uk-UA"/>
        </w:rPr>
        <w:t>зворотнього</w:t>
      </w:r>
      <w:proofErr w:type="spellEnd"/>
      <w:r w:rsidRPr="00F107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зв'язку</w:t>
      </w:r>
    </w:p>
    <w:p w:rsidR="00F10707" w:rsidRDefault="00F10707" w:rsidP="00F10707">
      <w:pPr>
        <w:ind w:left="170"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Повертається до бібліотеки разом із замовленням   на подальше інформування) </w:t>
      </w:r>
    </w:p>
    <w:p w:rsidR="00F10707" w:rsidRDefault="00F10707" w:rsidP="00F10707">
      <w:pPr>
        <w:ind w:left="170"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(Необхідне підкресли).</w:t>
      </w:r>
    </w:p>
    <w:p w:rsidR="00F10707" w:rsidRDefault="00F10707" w:rsidP="00F10707">
      <w:pPr>
        <w:ind w:left="17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Прізвище, ім'я, по батькові</w:t>
      </w:r>
    </w:p>
    <w:p w:rsidR="00F10707" w:rsidRDefault="000D5632" w:rsidP="00F107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</w:t>
      </w:r>
      <w:r w:rsidR="00F10707">
        <w:rPr>
          <w:rFonts w:ascii="Times New Roman" w:hAnsi="Times New Roman" w:cs="Times New Roman"/>
          <w:sz w:val="28"/>
          <w:szCs w:val="28"/>
          <w:lang w:val="uk-UA"/>
        </w:rPr>
        <w:t xml:space="preserve"> інформування з даної теми___________________</w:t>
      </w:r>
    </w:p>
    <w:p w:rsidR="00F10707" w:rsidRDefault="00F10707" w:rsidP="00F107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Припини інформування_______________________________</w:t>
      </w:r>
    </w:p>
    <w:p w:rsidR="00F10707" w:rsidRDefault="00F10707" w:rsidP="00F107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Тему змінено________________________________________</w:t>
      </w:r>
    </w:p>
    <w:p w:rsidR="00F10707" w:rsidRDefault="00F10707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10707" w:rsidRPr="00F10707" w:rsidRDefault="00F10707" w:rsidP="00F10707">
      <w:pPr>
        <w:pStyle w:val="a3"/>
        <w:ind w:left="53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070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Оцінка інформації</w:t>
      </w:r>
    </w:p>
    <w:p w:rsidR="00F10707" w:rsidRDefault="00F10707" w:rsidP="00F10707">
      <w:pPr>
        <w:pStyle w:val="a3"/>
        <w:ind w:left="530"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Вкажіть літературу</w:t>
      </w:r>
    </w:p>
    <w:p w:rsidR="00F10707" w:rsidRDefault="00F10707" w:rsidP="00F10707">
      <w:pPr>
        <w:pStyle w:val="a3"/>
        <w:ind w:left="530"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(порядковий номер за списком)</w:t>
      </w:r>
    </w:p>
    <w:p w:rsidR="00F10707" w:rsidRDefault="00F10707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Цінна, буде використана в роботі______________________</w:t>
      </w:r>
    </w:p>
    <w:p w:rsidR="00F10707" w:rsidRDefault="00F10707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2.Є цікавою__________________________________________</w:t>
      </w:r>
    </w:p>
    <w:p w:rsidR="00F10707" w:rsidRDefault="00F10707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Відома з інших джерел_______________________________</w:t>
      </w:r>
    </w:p>
    <w:p w:rsidR="00442288" w:rsidRDefault="00442288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Не є цікавою________________________________________</w:t>
      </w:r>
    </w:p>
    <w:p w:rsidR="00442288" w:rsidRDefault="00442288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Не відповідає темі запиту_____________________________</w:t>
      </w:r>
    </w:p>
    <w:p w:rsidR="00442288" w:rsidRDefault="00442288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9A057C" w:rsidRDefault="00A3256A" w:rsidP="00844D4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1812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442288" w:rsidRPr="00442288">
        <w:rPr>
          <w:rFonts w:ascii="Times New Roman" w:hAnsi="Times New Roman" w:cs="Times New Roman"/>
          <w:b/>
          <w:sz w:val="28"/>
          <w:szCs w:val="28"/>
          <w:lang w:val="uk-UA"/>
        </w:rPr>
        <w:t>Групове бібліографічне обслуговування</w:t>
      </w:r>
      <w:r w:rsidR="004422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42288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обслуговування певної гру</w:t>
      </w:r>
      <w:r w:rsidR="00E63F8F">
        <w:rPr>
          <w:rFonts w:ascii="Times New Roman" w:hAnsi="Times New Roman" w:cs="Times New Roman"/>
          <w:sz w:val="28"/>
          <w:szCs w:val="28"/>
          <w:lang w:val="uk-UA"/>
        </w:rPr>
        <w:t>пи користувачів інформації, як</w:t>
      </w:r>
      <w:r>
        <w:rPr>
          <w:rFonts w:ascii="Times New Roman" w:hAnsi="Times New Roman" w:cs="Times New Roman"/>
          <w:sz w:val="28"/>
          <w:szCs w:val="28"/>
          <w:lang w:val="uk-UA"/>
        </w:rPr>
        <w:t>і мають близькі за змістом інформаційні потреби</w:t>
      </w:r>
      <w:r w:rsidR="00E63F8F">
        <w:rPr>
          <w:rFonts w:ascii="Times New Roman" w:hAnsi="Times New Roman" w:cs="Times New Roman"/>
          <w:sz w:val="28"/>
          <w:szCs w:val="28"/>
          <w:lang w:val="uk-UA"/>
        </w:rPr>
        <w:t>: викладачі</w:t>
      </w:r>
      <w:r w:rsidR="00A355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3F8F">
        <w:rPr>
          <w:rFonts w:ascii="Times New Roman" w:hAnsi="Times New Roman" w:cs="Times New Roman"/>
          <w:sz w:val="28"/>
          <w:szCs w:val="28"/>
          <w:lang w:val="uk-UA"/>
        </w:rPr>
        <w:t>загальноосвітніх та спецдисциплін</w:t>
      </w:r>
      <w:r w:rsidR="00A355A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63F8F">
        <w:rPr>
          <w:rFonts w:ascii="Times New Roman" w:hAnsi="Times New Roman" w:cs="Times New Roman"/>
          <w:sz w:val="28"/>
          <w:szCs w:val="28"/>
          <w:lang w:val="uk-UA"/>
        </w:rPr>
        <w:t xml:space="preserve"> класні керівники, майстри  виробничого навчання. </w:t>
      </w:r>
      <w:r w:rsidR="00A355AD">
        <w:rPr>
          <w:rFonts w:ascii="Times New Roman" w:hAnsi="Times New Roman" w:cs="Times New Roman"/>
          <w:sz w:val="28"/>
          <w:szCs w:val="28"/>
          <w:lang w:val="uk-UA"/>
        </w:rPr>
        <w:t xml:space="preserve">Серед учнів – це члени гуртків, творчих об'єднань, факультативів, представники окремих вікових груп. </w:t>
      </w:r>
      <w:r w:rsidR="00E63F8F">
        <w:rPr>
          <w:rFonts w:ascii="Times New Roman" w:hAnsi="Times New Roman" w:cs="Times New Roman"/>
          <w:sz w:val="28"/>
          <w:szCs w:val="28"/>
          <w:lang w:val="uk-UA"/>
        </w:rPr>
        <w:t xml:space="preserve">Прикладом групової інформації є: </w:t>
      </w:r>
      <w:r w:rsidR="00A355AD">
        <w:rPr>
          <w:rFonts w:ascii="Times New Roman" w:hAnsi="Times New Roman" w:cs="Times New Roman"/>
          <w:sz w:val="28"/>
          <w:szCs w:val="28"/>
          <w:lang w:val="uk-UA"/>
        </w:rPr>
        <w:t>«Грані творчості педагога» (для вчителів –філологів); «Проблеми творчості педагога» (для класних керівників), а також складені рекомендаційні списки літератури</w:t>
      </w:r>
      <w:r w:rsidR="00E63F8F">
        <w:rPr>
          <w:rFonts w:ascii="Times New Roman" w:hAnsi="Times New Roman" w:cs="Times New Roman"/>
          <w:sz w:val="28"/>
          <w:szCs w:val="28"/>
          <w:lang w:val="uk-UA"/>
        </w:rPr>
        <w:t>: «</w:t>
      </w:r>
      <w:r w:rsidR="0094726A">
        <w:rPr>
          <w:rFonts w:ascii="Times New Roman" w:hAnsi="Times New Roman" w:cs="Times New Roman"/>
          <w:sz w:val="28"/>
          <w:szCs w:val="28"/>
          <w:lang w:val="uk-UA"/>
        </w:rPr>
        <w:t>Сучасний урок», «Інноваційні технології в системі освіти», «Здоров'я дітей - здоров'я нації», «Як не втратити таланти (навчання та виховання обдарованих дітей)», «Кухар – кондитер», «Муляр – штукатур», «Столяр» та інші</w:t>
      </w:r>
      <w:r w:rsidR="0094726A" w:rsidRPr="009A057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A057C" w:rsidRPr="009A05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844D4D" w:rsidRPr="009A057C" w:rsidRDefault="009A057C" w:rsidP="009A057C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011D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A057C" w:rsidRDefault="00011D4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38100</wp:posOffset>
            </wp:positionV>
            <wp:extent cx="4229100" cy="3175635"/>
            <wp:effectExtent l="114300" t="76200" r="95250" b="81915"/>
            <wp:wrapTopAndBottom/>
            <wp:docPr id="2" name="Рисунок 2" descr="C:\Documents and Settings\Администратор\Рабочий стол\фото презентац\SAM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презентац\SAM_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5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72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:rsidR="0094726A" w:rsidRPr="002515CB" w:rsidRDefault="0057653D" w:rsidP="002515CB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</w:t>
      </w:r>
      <w:r w:rsidR="0094726A" w:rsidRPr="002515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Масова форма інформування </w:t>
      </w:r>
      <w:r w:rsidR="0094726A" w:rsidRPr="002515CB">
        <w:rPr>
          <w:rFonts w:ascii="Times New Roman" w:hAnsi="Times New Roman" w:cs="Times New Roman"/>
          <w:sz w:val="28"/>
          <w:szCs w:val="28"/>
          <w:lang w:val="uk-UA"/>
        </w:rPr>
        <w:t>– це  інформування всіх читачів бібліотеки. Його мета -  інформування про нові надходження до бібліотеки, пропаганда сприяння самоосвіті.</w:t>
      </w:r>
      <w:r w:rsidR="00844D4D" w:rsidRPr="002515CB">
        <w:rPr>
          <w:rFonts w:ascii="Times New Roman" w:hAnsi="Times New Roman" w:cs="Times New Roman"/>
          <w:sz w:val="28"/>
          <w:szCs w:val="28"/>
          <w:lang w:val="uk-UA"/>
        </w:rPr>
        <w:t xml:space="preserve"> У бібліотеці застосовуються такі форми масового бібліографічного інформування: організація виставок нових надходжень і бібліографічних оглядів, списки нових надходжень, проведення Днів інформації, Днів спеціаліста, тематичні добірки.</w:t>
      </w:r>
    </w:p>
    <w:p w:rsidR="009A057C" w:rsidRPr="0057653D" w:rsidRDefault="0057653D" w:rsidP="0057653D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="009A057C" w:rsidRPr="005765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Виставки </w:t>
      </w:r>
      <w:r w:rsidR="009A057C" w:rsidRPr="0057653D">
        <w:rPr>
          <w:rFonts w:ascii="Times New Roman" w:hAnsi="Times New Roman" w:cs="Times New Roman"/>
          <w:sz w:val="28"/>
          <w:szCs w:val="28"/>
          <w:lang w:val="uk-UA"/>
        </w:rPr>
        <w:t>нових надходжень розподіляємо за видами видань: нові  книги, нові журнали,  література групується за темами.</w:t>
      </w:r>
      <w:r w:rsidR="00AA2E0B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 Експозицію змінюємо у зазначені дні, але не рідше одного разу на місяць.</w:t>
      </w:r>
      <w:r w:rsidR="008169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2E0B" w:rsidRPr="0057653D">
        <w:rPr>
          <w:rFonts w:ascii="Times New Roman" w:hAnsi="Times New Roman" w:cs="Times New Roman"/>
          <w:sz w:val="28"/>
          <w:szCs w:val="28"/>
          <w:lang w:val="uk-UA"/>
        </w:rPr>
        <w:t>Тематичні</w:t>
      </w:r>
      <w:r w:rsidR="009A057C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2E0B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виставки присвячуємо  найважливішим політичним подіям, ювілейним датам, головним напрямам </w:t>
      </w:r>
      <w:proofErr w:type="spellStart"/>
      <w:r w:rsidR="00AA2E0B" w:rsidRPr="0057653D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="00C9011E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2E0B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- виховної діяльності ліцею. </w:t>
      </w:r>
      <w:r w:rsidR="00746B60" w:rsidRPr="0057653D">
        <w:rPr>
          <w:rFonts w:ascii="Times New Roman" w:hAnsi="Times New Roman" w:cs="Times New Roman"/>
          <w:sz w:val="28"/>
          <w:szCs w:val="28"/>
          <w:lang w:val="uk-UA"/>
        </w:rPr>
        <w:t>Наприклад: «Ізюм: твоє</w:t>
      </w:r>
      <w:r w:rsidR="00CA3724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746B60" w:rsidRPr="0057653D">
        <w:rPr>
          <w:rFonts w:ascii="Times New Roman" w:hAnsi="Times New Roman" w:cs="Times New Roman"/>
          <w:sz w:val="28"/>
          <w:szCs w:val="28"/>
          <w:lang w:val="uk-UA"/>
        </w:rPr>
        <w:t>м'</w:t>
      </w:r>
      <w:r w:rsidR="00103E05">
        <w:rPr>
          <w:rFonts w:ascii="Times New Roman" w:hAnsi="Times New Roman" w:cs="Times New Roman"/>
          <w:sz w:val="28"/>
          <w:szCs w:val="28"/>
          <w:lang w:val="uk-UA"/>
        </w:rPr>
        <w:t xml:space="preserve">я - </w:t>
      </w:r>
      <w:r w:rsidR="00CA3724" w:rsidRPr="0057653D">
        <w:rPr>
          <w:rFonts w:ascii="Times New Roman" w:hAnsi="Times New Roman" w:cs="Times New Roman"/>
          <w:sz w:val="28"/>
          <w:szCs w:val="28"/>
          <w:lang w:val="uk-UA"/>
        </w:rPr>
        <w:t>то символ перемоги»</w:t>
      </w:r>
      <w:r w:rsidR="00103E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3724" w:rsidRPr="0057653D">
        <w:rPr>
          <w:rFonts w:ascii="Times New Roman" w:hAnsi="Times New Roman" w:cs="Times New Roman"/>
          <w:sz w:val="28"/>
          <w:szCs w:val="28"/>
          <w:lang w:val="uk-UA"/>
        </w:rPr>
        <w:t>(до 70-річчя визволення м.</w:t>
      </w:r>
      <w:r w:rsidR="00257011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3724" w:rsidRPr="0057653D">
        <w:rPr>
          <w:rFonts w:ascii="Times New Roman" w:hAnsi="Times New Roman" w:cs="Times New Roman"/>
          <w:sz w:val="28"/>
          <w:szCs w:val="28"/>
          <w:lang w:val="uk-UA"/>
        </w:rPr>
        <w:t>Ізюм від німецько-фашистських загарбників)</w:t>
      </w:r>
      <w:r w:rsidR="00103E0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A3724" w:rsidRPr="0057653D">
        <w:rPr>
          <w:rFonts w:ascii="Times New Roman" w:hAnsi="Times New Roman" w:cs="Times New Roman"/>
          <w:sz w:val="28"/>
          <w:szCs w:val="28"/>
          <w:lang w:val="uk-UA"/>
        </w:rPr>
        <w:t>« Так ніхто не кохав…»(до 115-річчя від дня народження В.М.Со</w:t>
      </w:r>
      <w:r>
        <w:rPr>
          <w:rFonts w:ascii="Times New Roman" w:hAnsi="Times New Roman" w:cs="Times New Roman"/>
          <w:sz w:val="28"/>
          <w:szCs w:val="28"/>
          <w:lang w:val="uk-UA"/>
        </w:rPr>
        <w:t>сюри), «Світова велич Кобзаря»(до 199</w:t>
      </w:r>
      <w:r w:rsidR="00CA3724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-річчя </w:t>
      </w:r>
      <w:r>
        <w:rPr>
          <w:rFonts w:ascii="Times New Roman" w:hAnsi="Times New Roman" w:cs="Times New Roman"/>
          <w:sz w:val="28"/>
          <w:szCs w:val="28"/>
          <w:lang w:val="uk-UA"/>
        </w:rPr>
        <w:t>від дня народження Т.Г.Шевченка</w:t>
      </w:r>
      <w:r w:rsidR="00CA3724" w:rsidRPr="0057653D">
        <w:rPr>
          <w:rFonts w:ascii="Times New Roman" w:hAnsi="Times New Roman" w:cs="Times New Roman"/>
          <w:sz w:val="28"/>
          <w:szCs w:val="28"/>
          <w:lang w:val="uk-UA"/>
        </w:rPr>
        <w:t>) та інші.</w:t>
      </w:r>
    </w:p>
    <w:p w:rsidR="008261C3" w:rsidRDefault="0073159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139065</wp:posOffset>
            </wp:positionV>
            <wp:extent cx="4573905" cy="2817495"/>
            <wp:effectExtent l="19050" t="0" r="0" b="0"/>
            <wp:wrapTight wrapText="bothSides">
              <wp:wrapPolygon edited="0">
                <wp:start x="-90" y="0"/>
                <wp:lineTo x="-90" y="21469"/>
                <wp:lineTo x="21591" y="21469"/>
                <wp:lineTo x="21591" y="0"/>
                <wp:lineTo x="-90" y="0"/>
              </wp:wrapPolygon>
            </wp:wrapTight>
            <wp:docPr id="15" name="Рисунок 3" descr="C:\Documents and Settings\Администратор\Рабочий стол\фото презентац\SAM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презентац\SAM_0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E0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8261C3" w:rsidRDefault="008261C3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8261C3" w:rsidRDefault="008261C3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8261C3" w:rsidRDefault="008261C3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8261C3" w:rsidRDefault="008261C3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8261C3" w:rsidRDefault="008261C3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8261C3" w:rsidRDefault="008261C3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8261C3" w:rsidRDefault="008261C3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3159E" w:rsidRDefault="0073159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3159E" w:rsidRDefault="0073159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3159E" w:rsidRDefault="0073159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3159E" w:rsidRDefault="0073159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3159E" w:rsidRDefault="0073159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AA2E0B" w:rsidRDefault="0073159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A2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2E0B" w:rsidRPr="00C9011E">
        <w:rPr>
          <w:rFonts w:ascii="Times New Roman" w:hAnsi="Times New Roman" w:cs="Times New Roman"/>
          <w:sz w:val="28"/>
          <w:szCs w:val="28"/>
          <w:lang w:val="uk-UA"/>
        </w:rPr>
        <w:t xml:space="preserve">Виставки </w:t>
      </w:r>
      <w:r w:rsidR="00AA2E0B">
        <w:rPr>
          <w:rFonts w:ascii="Times New Roman" w:hAnsi="Times New Roman" w:cs="Times New Roman"/>
          <w:sz w:val="28"/>
          <w:szCs w:val="28"/>
          <w:lang w:val="uk-UA"/>
        </w:rPr>
        <w:t>на допомогу навчальному процесу можуть бути адресовані як учителям, так і учням. Іноді такі виставки мають допоміжний характер</w:t>
      </w:r>
      <w:r w:rsidR="000D5632">
        <w:rPr>
          <w:rFonts w:ascii="Times New Roman" w:hAnsi="Times New Roman" w:cs="Times New Roman"/>
          <w:sz w:val="28"/>
          <w:szCs w:val="28"/>
          <w:lang w:val="uk-UA"/>
        </w:rPr>
        <w:t>, полегшуючи пошук літератури з окремого навчального предмета, теми заняття, теми для самос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тійної роботи. Під час  </w:t>
      </w:r>
      <w:r w:rsidR="000D5632">
        <w:rPr>
          <w:rFonts w:ascii="Times New Roman" w:hAnsi="Times New Roman" w:cs="Times New Roman"/>
          <w:sz w:val="28"/>
          <w:szCs w:val="28"/>
          <w:lang w:val="uk-UA"/>
        </w:rPr>
        <w:t>оформлення виставок слід пам'ятати, що велика кількість представлених книжок стомлює читачів, розсіює їхню увагу.</w:t>
      </w:r>
      <w:r w:rsidR="00C9011E">
        <w:rPr>
          <w:rFonts w:ascii="Times New Roman" w:hAnsi="Times New Roman" w:cs="Times New Roman"/>
          <w:sz w:val="28"/>
          <w:szCs w:val="28"/>
          <w:lang w:val="uk-UA"/>
        </w:rPr>
        <w:t xml:space="preserve"> Для скорочення кількості видань можуть бути складені бібліографічний список або спеціальна картотека з даної теми.</w:t>
      </w:r>
    </w:p>
    <w:p w:rsidR="0057653D" w:rsidRDefault="00C9011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46BF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703580</wp:posOffset>
            </wp:positionH>
            <wp:positionV relativeFrom="margin">
              <wp:posOffset>417195</wp:posOffset>
            </wp:positionV>
            <wp:extent cx="3968115" cy="2976880"/>
            <wp:effectExtent l="19050" t="0" r="0" b="0"/>
            <wp:wrapSquare wrapText="bothSides"/>
            <wp:docPr id="7" name="Рисунок 4" descr="C:\Documents and Settings\Администратор\Рабочий стол\фото презентац\SAM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презентац\SAM_0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C9011E" w:rsidRPr="00646BF1" w:rsidRDefault="00646BF1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C9011E" w:rsidRDefault="00C9011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C9011E" w:rsidRDefault="00C9011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C9011E" w:rsidRDefault="00C9011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C9011E" w:rsidRDefault="00C9011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C9011E" w:rsidRDefault="00C9011E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57653D" w:rsidRDefault="00C9011E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01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646B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775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6981" cy="3019646"/>
            <wp:effectExtent l="19050" t="0" r="0" b="0"/>
            <wp:docPr id="30" name="Рисунок 5" descr="C:\Documents and Settings\Администратор\Рабочий стол\фото презентац\SAM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презентац\SAM_0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45" cy="30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57653D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653D" w:rsidRDefault="00775A74" w:rsidP="00F10707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9011E" w:rsidRPr="0057653D" w:rsidRDefault="0057653D" w:rsidP="0057653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</w:t>
      </w:r>
      <w:r w:rsidR="00C9011E" w:rsidRPr="005765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Бібліографічний огляд  </w:t>
      </w:r>
      <w:r w:rsidR="00C9011E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передбачає характеристику творів об'єднаних за певним принципом. Щоб огляд був ефективним </w:t>
      </w:r>
      <w:r w:rsidR="00646BF1" w:rsidRPr="0057653D">
        <w:rPr>
          <w:rFonts w:ascii="Times New Roman" w:hAnsi="Times New Roman" w:cs="Times New Roman"/>
          <w:sz w:val="28"/>
          <w:szCs w:val="28"/>
          <w:lang w:val="uk-UA"/>
        </w:rPr>
        <w:t>, ми долучаємо</w:t>
      </w:r>
      <w:r w:rsidR="00C9011E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6BF1" w:rsidRPr="0057653D">
        <w:rPr>
          <w:rFonts w:ascii="Times New Roman" w:hAnsi="Times New Roman" w:cs="Times New Roman"/>
          <w:sz w:val="28"/>
          <w:szCs w:val="28"/>
          <w:lang w:val="uk-UA"/>
        </w:rPr>
        <w:t>до нього</w:t>
      </w:r>
      <w:r w:rsidR="00C9011E" w:rsidRPr="00576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6BF1" w:rsidRPr="0057653D">
        <w:rPr>
          <w:rFonts w:ascii="Times New Roman" w:hAnsi="Times New Roman" w:cs="Times New Roman"/>
          <w:sz w:val="28"/>
          <w:szCs w:val="28"/>
          <w:lang w:val="uk-UA"/>
        </w:rPr>
        <w:t>виставки книг із відкритим переглядом та ілюстрації. Як правило огляд є. складовою частиною масового заходу.</w:t>
      </w:r>
      <w:r w:rsidR="002515CB" w:rsidRPr="005765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15CB">
        <w:rPr>
          <w:noProof/>
          <w:lang w:eastAsia="ru-RU"/>
        </w:rPr>
        <w:drawing>
          <wp:inline distT="0" distB="0" distL="0" distR="0">
            <wp:extent cx="4974328" cy="3732028"/>
            <wp:effectExtent l="19050" t="0" r="0" b="0"/>
            <wp:docPr id="12" name="Рисунок 8" descr="F:\Голодомор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олодомор\IMG_0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46" cy="373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F1" w:rsidRDefault="00C31C2A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Бібліографічні огляди проводяться як самостійні, так і являються складовою ча</w:t>
      </w:r>
      <w:r w:rsidR="00D25F48">
        <w:rPr>
          <w:rFonts w:ascii="Times New Roman" w:hAnsi="Times New Roman" w:cs="Times New Roman"/>
          <w:sz w:val="28"/>
          <w:szCs w:val="28"/>
          <w:lang w:val="uk-UA"/>
        </w:rPr>
        <w:t>стиною комплексних заходів Днів інформації, Днів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спеціаліста та інші.</w:t>
      </w:r>
    </w:p>
    <w:p w:rsidR="008C35EA" w:rsidRDefault="00C31C2A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C31C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День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комплексна форма бібліографічного інформування, мета якої надати читачам інформацію про книги , інші джерела інформації на певну тему або ж літературу, яка надійшла до бібліотеки протягом певного часу. День інформації проводиться систематично, зокрема до кожного предметного тижня.</w:t>
      </w:r>
      <w:r w:rsidR="008C35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C35EA" w:rsidRDefault="008C35EA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>Тривалість Дня інформації – два – три дні. До програми включаються: організація виставки літератури, причому не тільки книг, а й періодичних видань, аудіовізуальних матеріалів, виставок довідкових та інформаційних видань: проведення бесід, бібліографічних оглядів.</w:t>
      </w:r>
    </w:p>
    <w:p w:rsidR="00C31C2A" w:rsidRDefault="008C35EA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Після проведення  Дня інформації детально аналізуємо результати його проведення, визначаємо ефективність.</w:t>
      </w:r>
    </w:p>
    <w:p w:rsidR="007B7804" w:rsidRDefault="007B7804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0763" cy="3346673"/>
            <wp:effectExtent l="19050" t="0" r="0" b="0"/>
            <wp:docPr id="10" name="Рисунок 6" descr="C:\Documents and Settings\Администратор\Рабочий стол\фото презентац\гр.КО, СНІ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презентац\гр.КО, СНІ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87" cy="335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1D" w:rsidRDefault="008C35EA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8C35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День спеціаліста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включає екскурсію до бібліотеки, організацію книжкової виставки, проведення бібліографічного огляду, ознайомлення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довідково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бібліографічним апаратом, зустрічі з  </w:t>
      </w:r>
      <w:r w:rsidR="008F1F1D">
        <w:rPr>
          <w:rFonts w:ascii="Times New Roman" w:hAnsi="Times New Roman" w:cs="Times New Roman"/>
          <w:sz w:val="28"/>
          <w:szCs w:val="28"/>
          <w:lang w:val="uk-UA"/>
        </w:rPr>
        <w:t>приватними підприємцями та керівниками підприємств, презентації фахових періодичних видань.</w:t>
      </w:r>
    </w:p>
    <w:p w:rsidR="00844D4D" w:rsidRDefault="008F1F1D" w:rsidP="00F10707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Успіх проведення Дня спеціаліста багато в чому залежить від виконання таких умов: </w:t>
      </w:r>
    </w:p>
    <w:p w:rsidR="008F1F1D" w:rsidRPr="008F1F1D" w:rsidRDefault="008F1F1D" w:rsidP="008F1F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вибір актуальної тематики, пов'язаної з проблемами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виховного процесу в ліцеї;</w:t>
      </w:r>
    </w:p>
    <w:p w:rsidR="008F1F1D" w:rsidRPr="008F1F1D" w:rsidRDefault="008F1F1D" w:rsidP="008F1F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однорідність контингенту (групи);</w:t>
      </w:r>
    </w:p>
    <w:p w:rsidR="008F1F1D" w:rsidRPr="008F1F1D" w:rsidRDefault="008F1F1D" w:rsidP="008F1F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попереднє інформування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педколективу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щодо проведення даного заходу.</w:t>
      </w:r>
    </w:p>
    <w:p w:rsidR="008F1F1D" w:rsidRDefault="008F1F1D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День </w:t>
      </w:r>
      <w:r w:rsidRPr="008F1F1D">
        <w:rPr>
          <w:rFonts w:ascii="Times New Roman" w:hAnsi="Times New Roman" w:cs="Times New Roman"/>
          <w:sz w:val="28"/>
          <w:szCs w:val="28"/>
          <w:lang w:val="uk-UA"/>
        </w:rPr>
        <w:t xml:space="preserve">спеціаліста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залишається однією з</w:t>
      </w:r>
      <w:r w:rsidR="00775A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75A74">
        <w:rPr>
          <w:rFonts w:ascii="Times New Roman" w:hAnsi="Times New Roman" w:cs="Times New Roman"/>
          <w:sz w:val="28"/>
          <w:szCs w:val="28"/>
          <w:lang w:val="uk-UA"/>
        </w:rPr>
        <w:t>рудомі</w:t>
      </w:r>
      <w:r>
        <w:rPr>
          <w:rFonts w:ascii="Times New Roman" w:hAnsi="Times New Roman" w:cs="Times New Roman"/>
          <w:sz w:val="28"/>
          <w:szCs w:val="28"/>
          <w:lang w:val="uk-UA"/>
        </w:rPr>
        <w:t>стких</w:t>
      </w:r>
      <w:r w:rsidR="00775A74">
        <w:rPr>
          <w:rFonts w:ascii="Times New Roman" w:hAnsi="Times New Roman" w:cs="Times New Roman"/>
          <w:sz w:val="28"/>
          <w:szCs w:val="28"/>
          <w:lang w:val="uk-UA"/>
        </w:rPr>
        <w:t xml:space="preserve"> форм масових заходів, тому доцільно проводити захід не частіше одного разу на квартал.</w:t>
      </w:r>
    </w:p>
    <w:p w:rsidR="00775A74" w:rsidRPr="00775A74" w:rsidRDefault="00775A74" w:rsidP="008F1F1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7B7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1301" cy="3488476"/>
            <wp:effectExtent l="19050" t="0" r="0" b="0"/>
            <wp:docPr id="11" name="Рисунок 7" descr="C:\Documents and Settings\Администратор\Рабочий стол\фото презентац\Фото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презентац\Фото 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90" cy="348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75A74" w:rsidRDefault="002515CB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4336" cy="3966846"/>
            <wp:effectExtent l="19050" t="0" r="0" b="0"/>
            <wp:docPr id="13" name="Рисунок 9" descr="C:\Documents and Settings\Администратор\Рабочий стол\фото презентац\фото повара\P306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презентац\фото повара\P3060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119" b="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02" cy="397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Інформаційна робота бібліотеки передбачає створення </w:t>
      </w:r>
      <w:r w:rsidRPr="00775A74">
        <w:rPr>
          <w:rFonts w:ascii="Times New Roman" w:hAnsi="Times New Roman" w:cs="Times New Roman"/>
          <w:b/>
          <w:sz w:val="28"/>
          <w:szCs w:val="28"/>
          <w:lang w:val="uk-UA"/>
        </w:rPr>
        <w:t>рекомендаційних та інформаційних списків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літератури.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Інформаційні бюлетені готуємо загального характеру: «Нові надходження до бібліотеки». </w:t>
      </w:r>
    </w:p>
    <w:p w:rsidR="00775A74" w:rsidRDefault="00775A7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Ефективною і досить оперативною формою інформування є «Експрес – інформація»</w:t>
      </w:r>
      <w:r w:rsidR="00CD2FD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CD2FD8" w:rsidRPr="00CD2FD8">
        <w:rPr>
          <w:rFonts w:ascii="Times New Roman" w:hAnsi="Times New Roman" w:cs="Times New Roman"/>
          <w:b/>
          <w:sz w:val="28"/>
          <w:szCs w:val="28"/>
          <w:lang w:val="uk-UA"/>
        </w:rPr>
        <w:t>інформаційний листок</w:t>
      </w:r>
      <w:r w:rsidR="00CD2FD8">
        <w:rPr>
          <w:rFonts w:ascii="Times New Roman" w:hAnsi="Times New Roman" w:cs="Times New Roman"/>
          <w:sz w:val="28"/>
          <w:szCs w:val="28"/>
          <w:lang w:val="uk-UA"/>
        </w:rPr>
        <w:t xml:space="preserve">, у якому повідомляється про одну – дві нові книги. В ньому визначається читацьке призначення, подається повний бібліографічний опис, розгорнута анотація. </w:t>
      </w:r>
    </w:p>
    <w:p w:rsidR="00CD2FD8" w:rsidRDefault="00CD2FD8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Укладаючи рекомендаційний список літератури, бібліотекар повинен чітко уявляти його цільове та читацьке призначення. Спершу вивчаємо тему або предмет з якого готуватиметься список. Для цього переглядаються найактуальніші статті, опубліковані у періодичних виданнях, довідниках, енциклопедіях. Наступний етап передбачає відбір літератури згідно з цільовим і читацьким призначенням списку.</w:t>
      </w:r>
    </w:p>
    <w:p w:rsidR="005F4A98" w:rsidRDefault="00CD2FD8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Для </w:t>
      </w:r>
      <w:r w:rsidR="00F90091">
        <w:rPr>
          <w:rFonts w:ascii="Times New Roman" w:hAnsi="Times New Roman" w:cs="Times New Roman"/>
          <w:sz w:val="28"/>
          <w:szCs w:val="28"/>
          <w:lang w:val="uk-UA"/>
        </w:rPr>
        <w:t xml:space="preserve">викладачів складаємо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списки з актуальних педагогічних проблем, </w:t>
      </w:r>
      <w:r w:rsidR="00A40F72">
        <w:rPr>
          <w:rFonts w:ascii="Times New Roman" w:hAnsi="Times New Roman" w:cs="Times New Roman"/>
          <w:sz w:val="28"/>
          <w:szCs w:val="28"/>
          <w:lang w:val="uk-UA"/>
        </w:rPr>
        <w:t xml:space="preserve">із питань виховання, інноваційних технологій у роботі з учнями, з методики викладання окремих предметів. </w:t>
      </w:r>
    </w:p>
    <w:p w:rsidR="00CD2FD8" w:rsidRDefault="005F4A98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40F72">
        <w:rPr>
          <w:rFonts w:ascii="Times New Roman" w:hAnsi="Times New Roman" w:cs="Times New Roman"/>
          <w:sz w:val="28"/>
          <w:szCs w:val="28"/>
          <w:lang w:val="uk-UA"/>
        </w:rPr>
        <w:t xml:space="preserve">Групування літератури в рекомендаційному списку може бути тематичним, </w:t>
      </w:r>
      <w:proofErr w:type="spellStart"/>
      <w:r w:rsidR="00A40F72">
        <w:rPr>
          <w:rFonts w:ascii="Times New Roman" w:hAnsi="Times New Roman" w:cs="Times New Roman"/>
          <w:sz w:val="28"/>
          <w:szCs w:val="28"/>
          <w:lang w:val="uk-UA"/>
        </w:rPr>
        <w:t>проблемно</w:t>
      </w:r>
      <w:proofErr w:type="spellEnd"/>
      <w:r w:rsidR="00A40F72">
        <w:rPr>
          <w:rFonts w:ascii="Times New Roman" w:hAnsi="Times New Roman" w:cs="Times New Roman"/>
          <w:sz w:val="28"/>
          <w:szCs w:val="28"/>
          <w:lang w:val="uk-UA"/>
        </w:rPr>
        <w:t xml:space="preserve"> – тематичним, за алфавітом авторів і назв книг, за жанрами літератури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0F7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Загальні вимоги до групування і розміщення матеріалу – чіткість, обов'язкове</w:t>
      </w:r>
      <w:r w:rsidR="00F90091">
        <w:rPr>
          <w:rFonts w:ascii="Times New Roman" w:hAnsi="Times New Roman" w:cs="Times New Roman"/>
          <w:sz w:val="28"/>
          <w:szCs w:val="28"/>
          <w:lang w:val="uk-UA"/>
        </w:rPr>
        <w:t xml:space="preserve"> пояснення читачам доцільності такого групування, взаємозв'язок групування з анотаціями.</w:t>
      </w:r>
    </w:p>
    <w:p w:rsidR="00F90091" w:rsidRDefault="002515CB" w:rsidP="008F1F1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F90091" w:rsidRDefault="00F33D36" w:rsidP="008F1F1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3D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9674" cy="3179135"/>
            <wp:effectExtent l="114300" t="76200" r="103726" b="78415"/>
            <wp:docPr id="16" name="Рисунок 1" descr="C:\Documents and Settings\Администратор\Рабочий стол\фото презентац\SAM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презентац\SAM_0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09" cy="3178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0091" w:rsidRDefault="00F90091" w:rsidP="008F1F1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0091" w:rsidRDefault="0030102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Pr="00301024">
        <w:rPr>
          <w:rFonts w:ascii="Times New Roman" w:hAnsi="Times New Roman" w:cs="Times New Roman"/>
          <w:sz w:val="28"/>
          <w:szCs w:val="28"/>
          <w:lang w:val="uk-UA"/>
        </w:rPr>
        <w:t>Бібліот</w:t>
      </w:r>
      <w:r>
        <w:rPr>
          <w:rFonts w:ascii="Times New Roman" w:hAnsi="Times New Roman" w:cs="Times New Roman"/>
          <w:sz w:val="28"/>
          <w:szCs w:val="28"/>
          <w:lang w:val="uk-UA"/>
        </w:rPr>
        <w:t>ека ліцею підключена до всесвітньої мережі Інтернет. До нас приходять навчатися діти з різних соціальних прошарків. Одні мають вдома комп'ютер або ходять до комп'ютерного клубу, інші , можливо, і не працювали з клавіатурою. Але ми можемо зарадити цій різниці. Можливість доступу до світових інформаційних ресурсів впливає на розширення світогляду та формування навичок користувача бібліотеки.</w:t>
      </w:r>
    </w:p>
    <w:p w:rsidR="00193804" w:rsidRDefault="0030102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роботі з Інтернетом учні набувають навичок пошуку інформації </w:t>
      </w:r>
    </w:p>
    <w:p w:rsidR="00301024" w:rsidRDefault="0019380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01024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запиту, </w:t>
      </w:r>
      <w:r>
        <w:rPr>
          <w:rFonts w:ascii="Times New Roman" w:hAnsi="Times New Roman" w:cs="Times New Roman"/>
          <w:sz w:val="28"/>
          <w:szCs w:val="28"/>
          <w:lang w:val="uk-UA"/>
        </w:rPr>
        <w:t>аналіз отриманого результату, корекція пошукових дій), створюються умови для спілкування.</w:t>
      </w:r>
    </w:p>
    <w:p w:rsidR="00193804" w:rsidRPr="00301024" w:rsidRDefault="0019380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7653D">
        <w:rPr>
          <w:rFonts w:ascii="Times New Roman" w:hAnsi="Times New Roman" w:cs="Times New Roman"/>
          <w:sz w:val="28"/>
          <w:szCs w:val="28"/>
          <w:lang w:val="uk-UA"/>
        </w:rPr>
        <w:t xml:space="preserve">      На сайті ліцею є розділ  </w:t>
      </w:r>
      <w:r w:rsidRPr="0057653D">
        <w:rPr>
          <w:rFonts w:ascii="Times New Roman" w:hAnsi="Times New Roman" w:cs="Times New Roman"/>
          <w:sz w:val="28"/>
          <w:szCs w:val="28"/>
          <w:lang w:val="uk-UA"/>
        </w:rPr>
        <w:t>«Наша бібліотека»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вікно в єдиний інформаційний простір, віртуальне представництво </w:t>
      </w:r>
      <w:r w:rsidR="00257011">
        <w:rPr>
          <w:rFonts w:ascii="Times New Roman" w:hAnsi="Times New Roman" w:cs="Times New Roman"/>
          <w:sz w:val="28"/>
          <w:szCs w:val="28"/>
          <w:lang w:val="uk-UA"/>
        </w:rPr>
        <w:t xml:space="preserve">нашої </w:t>
      </w:r>
      <w:r>
        <w:rPr>
          <w:rFonts w:ascii="Times New Roman" w:hAnsi="Times New Roman" w:cs="Times New Roman"/>
          <w:sz w:val="28"/>
          <w:szCs w:val="28"/>
          <w:lang w:val="uk-UA"/>
        </w:rPr>
        <w:t>бібліотеки в Інтернеті.</w:t>
      </w:r>
    </w:p>
    <w:p w:rsidR="00F90091" w:rsidRDefault="00F33D36" w:rsidP="008F1F1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7" name="Рисунок 10" descr="C:\Documents and Settings\Администратор\Рабочий стол\фото презентац\SAM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 презентац\SAM_0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91" w:rsidRDefault="00F90091" w:rsidP="008F1F1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0091" w:rsidRDefault="00F90091" w:rsidP="008F1F1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0091" w:rsidRDefault="00F90091" w:rsidP="008F1F1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0091" w:rsidRDefault="00F90091" w:rsidP="008F1F1D">
      <w:pPr>
        <w:pStyle w:val="a3"/>
        <w:ind w:left="53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3804" w:rsidRDefault="00F90091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F90091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193804" w:rsidRDefault="0019380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193804" w:rsidRDefault="0019380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193804" w:rsidRDefault="0019380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193804" w:rsidRDefault="0019380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F90091" w:rsidRPr="00F90091" w:rsidRDefault="00193804" w:rsidP="008F1F1D">
      <w:pPr>
        <w:pStyle w:val="a3"/>
        <w:ind w:left="53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7653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90091" w:rsidRPr="00F90091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перед</w:t>
      </w:r>
      <w:r w:rsidR="00F90091">
        <w:rPr>
          <w:rFonts w:ascii="Times New Roman" w:hAnsi="Times New Roman" w:cs="Times New Roman"/>
          <w:sz w:val="28"/>
          <w:szCs w:val="28"/>
          <w:lang w:val="uk-UA"/>
        </w:rPr>
        <w:t xml:space="preserve"> робітниками професійно – технічної освіти  стоять нові завдання – не лише дати учневі певну суму знань, а потім оцінити їхній рівень, але й навчити його самостійно здобувати знання відповідно до своїх інтелектуальних здібностей. Гідний громадянин України – це широко освічена людина. Під широкою освіченістю ми розуміємо не лише те , що учень знає програму середньої школи та має досвід певних професійних знань. Освіченість означає прагнення і звичку до самоосвіти на все життя. Це благородна справа – завжди учитись</w:t>
      </w:r>
      <w:r w:rsidR="00DC00A8">
        <w:rPr>
          <w:rFonts w:ascii="Times New Roman" w:hAnsi="Times New Roman" w:cs="Times New Roman"/>
          <w:sz w:val="28"/>
          <w:szCs w:val="28"/>
          <w:lang w:val="uk-UA"/>
        </w:rPr>
        <w:t>, пізнавати, розвивати себе. А головний помічник в цьому – бібліотека ліцею.</w:t>
      </w:r>
    </w:p>
    <w:p w:rsidR="00C13729" w:rsidRDefault="00C13729" w:rsidP="00C13729">
      <w:pPr>
        <w:ind w:left="17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10707" w:rsidRDefault="00C13729" w:rsidP="00C13729">
      <w:pPr>
        <w:ind w:left="17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3729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</w:p>
    <w:p w:rsidR="004A4F5D" w:rsidRDefault="004A4F5D" w:rsidP="004A4F5D">
      <w:pPr>
        <w:ind w:left="17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  Дмитренко Н.П. Бібліотечна  виставка: від задуму  до вивчення ефективності / Н.П. Дмитренко // Шк.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бібл.-інформ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930FDC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ентр.-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2013.-№3.- ШБІЦ. Бібл.</w:t>
      </w:r>
      <w:r w:rsidR="00930F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0FDC">
        <w:rPr>
          <w:rFonts w:ascii="Times New Roman" w:hAnsi="Times New Roman" w:cs="Times New Roman"/>
          <w:sz w:val="28"/>
          <w:szCs w:val="28"/>
          <w:lang w:val="uk-UA"/>
        </w:rPr>
        <w:t>ро</w:t>
      </w:r>
      <w:r>
        <w:rPr>
          <w:rFonts w:ascii="Times New Roman" w:hAnsi="Times New Roman" w:cs="Times New Roman"/>
          <w:sz w:val="28"/>
          <w:szCs w:val="28"/>
          <w:lang w:val="uk-UA"/>
        </w:rPr>
        <w:t>бота.-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2013.-№3.-С.22-27.</w:t>
      </w:r>
    </w:p>
    <w:p w:rsidR="00930FDC" w:rsidRDefault="004A4F5D" w:rsidP="00930FDC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 </w:t>
      </w:r>
      <w:r w:rsidR="002F08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0F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8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Зангізорян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Ш.С. Інформаційна компетентність школяра //</w:t>
      </w:r>
      <w:r w:rsidRPr="00E373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Шкільна бібліотека. – 2011. - №1. – С.57– 60.</w:t>
      </w:r>
    </w:p>
    <w:p w:rsidR="002F08D3" w:rsidRDefault="00400F7C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8D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E3732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A4F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8D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3732E">
        <w:rPr>
          <w:rFonts w:ascii="Times New Roman" w:hAnsi="Times New Roman" w:cs="Times New Roman"/>
          <w:sz w:val="28"/>
          <w:szCs w:val="28"/>
          <w:lang w:val="uk-UA"/>
        </w:rPr>
        <w:t xml:space="preserve">Коваленко Л.М. Роль і місце інформаційного центру бібліотеки в </w:t>
      </w:r>
      <w:proofErr w:type="spellStart"/>
      <w:r w:rsidR="00E3732E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="00E3732E">
        <w:rPr>
          <w:rFonts w:ascii="Times New Roman" w:hAnsi="Times New Roman" w:cs="Times New Roman"/>
          <w:sz w:val="28"/>
          <w:szCs w:val="28"/>
          <w:lang w:val="uk-UA"/>
        </w:rPr>
        <w:t xml:space="preserve"> – виховному процесі загально</w:t>
      </w:r>
      <w:r w:rsidR="00A516F7">
        <w:rPr>
          <w:rFonts w:ascii="Times New Roman" w:hAnsi="Times New Roman" w:cs="Times New Roman"/>
          <w:sz w:val="28"/>
          <w:szCs w:val="28"/>
          <w:lang w:val="uk-UA"/>
        </w:rPr>
        <w:t xml:space="preserve">освітнього навчального закладу // </w:t>
      </w:r>
      <w:r w:rsidR="00E3732E">
        <w:rPr>
          <w:rFonts w:ascii="Times New Roman" w:hAnsi="Times New Roman" w:cs="Times New Roman"/>
          <w:sz w:val="28"/>
          <w:szCs w:val="28"/>
          <w:lang w:val="uk-UA"/>
        </w:rPr>
        <w:t>Шкільна бібліотека. – 2012. - №5</w:t>
      </w:r>
      <w:r w:rsidR="0025701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732E">
        <w:rPr>
          <w:rFonts w:ascii="Times New Roman" w:hAnsi="Times New Roman" w:cs="Times New Roman"/>
          <w:sz w:val="28"/>
          <w:szCs w:val="28"/>
          <w:lang w:val="uk-UA"/>
        </w:rPr>
        <w:t xml:space="preserve"> – С.55 – 60.</w:t>
      </w:r>
    </w:p>
    <w:p w:rsidR="002F08D3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   </w:t>
      </w:r>
      <w:r w:rsidR="00930FDC" w:rsidRPr="00930F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0FDC">
        <w:rPr>
          <w:rFonts w:ascii="Times New Roman" w:hAnsi="Times New Roman" w:cs="Times New Roman"/>
          <w:sz w:val="28"/>
          <w:szCs w:val="28"/>
          <w:lang w:val="uk-UA"/>
        </w:rPr>
        <w:t>Коняхіна</w:t>
      </w:r>
      <w:proofErr w:type="spellEnd"/>
      <w:r w:rsidR="00930FDC">
        <w:rPr>
          <w:rFonts w:ascii="Times New Roman" w:hAnsi="Times New Roman" w:cs="Times New Roman"/>
          <w:sz w:val="28"/>
          <w:szCs w:val="28"/>
          <w:lang w:val="uk-UA"/>
        </w:rPr>
        <w:t xml:space="preserve"> І.О. </w:t>
      </w:r>
      <w:proofErr w:type="spellStart"/>
      <w:r w:rsidR="00930FDC">
        <w:rPr>
          <w:rFonts w:ascii="Times New Roman" w:hAnsi="Times New Roman" w:cs="Times New Roman"/>
          <w:sz w:val="28"/>
          <w:szCs w:val="28"/>
          <w:lang w:val="uk-UA"/>
        </w:rPr>
        <w:t>Комп'ютерізація</w:t>
      </w:r>
      <w:proofErr w:type="spellEnd"/>
      <w:r w:rsidR="00930FDC">
        <w:rPr>
          <w:rFonts w:ascii="Times New Roman" w:hAnsi="Times New Roman" w:cs="Times New Roman"/>
          <w:sz w:val="28"/>
          <w:szCs w:val="28"/>
          <w:lang w:val="uk-UA"/>
        </w:rPr>
        <w:t xml:space="preserve"> – як нова педагогічна технологія </w:t>
      </w:r>
      <w:proofErr w:type="spellStart"/>
      <w:r w:rsidR="00930FDC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="00930FDC">
        <w:rPr>
          <w:rFonts w:ascii="Times New Roman" w:hAnsi="Times New Roman" w:cs="Times New Roman"/>
          <w:sz w:val="28"/>
          <w:szCs w:val="28"/>
          <w:lang w:val="uk-UA"/>
        </w:rPr>
        <w:t xml:space="preserve"> – виховного процесу в ПТНЗ // Професійно – технічна освіта:інноваційний досвід, перспективи. Науково – методичний збірник/ Упорядник Н.І. Бугай. – Випуск №1. – К., 2005. -236 с.</w:t>
      </w:r>
    </w:p>
    <w:p w:rsidR="002F08D3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4A4F5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F74FCC">
        <w:rPr>
          <w:rFonts w:ascii="Times New Roman" w:hAnsi="Times New Roman" w:cs="Times New Roman"/>
          <w:sz w:val="28"/>
          <w:szCs w:val="28"/>
          <w:lang w:val="uk-UA"/>
        </w:rPr>
        <w:t>Ксьондзик</w:t>
      </w:r>
      <w:proofErr w:type="spellEnd"/>
      <w:r w:rsidR="00F74FCC">
        <w:rPr>
          <w:rFonts w:ascii="Times New Roman" w:hAnsi="Times New Roman" w:cs="Times New Roman"/>
          <w:sz w:val="28"/>
          <w:szCs w:val="28"/>
          <w:lang w:val="uk-UA"/>
        </w:rPr>
        <w:t xml:space="preserve"> Ж.С. Створення електронного </w:t>
      </w:r>
      <w:proofErr w:type="spellStart"/>
      <w:r w:rsidR="00F74FCC">
        <w:rPr>
          <w:rFonts w:ascii="Times New Roman" w:hAnsi="Times New Roman" w:cs="Times New Roman"/>
          <w:sz w:val="28"/>
          <w:szCs w:val="28"/>
          <w:lang w:val="uk-UA"/>
        </w:rPr>
        <w:t>бібліотечно</w:t>
      </w:r>
      <w:proofErr w:type="spellEnd"/>
      <w:r w:rsidR="00F74FCC">
        <w:rPr>
          <w:rFonts w:ascii="Times New Roman" w:hAnsi="Times New Roman" w:cs="Times New Roman"/>
          <w:sz w:val="28"/>
          <w:szCs w:val="28"/>
          <w:lang w:val="uk-UA"/>
        </w:rPr>
        <w:t xml:space="preserve"> – інформаційного центру на базі бібліотеки ПТНЗ //</w:t>
      </w:r>
      <w:r w:rsidR="0032620E">
        <w:rPr>
          <w:rFonts w:ascii="Times New Roman" w:hAnsi="Times New Roman" w:cs="Times New Roman"/>
          <w:sz w:val="28"/>
          <w:szCs w:val="28"/>
          <w:lang w:val="uk-UA"/>
        </w:rPr>
        <w:t xml:space="preserve">Бібліотека професійно – навчального закладу: Методичний </w:t>
      </w:r>
      <w:proofErr w:type="spellStart"/>
      <w:r w:rsidR="0032620E">
        <w:rPr>
          <w:rFonts w:ascii="Times New Roman" w:hAnsi="Times New Roman" w:cs="Times New Roman"/>
          <w:sz w:val="28"/>
          <w:szCs w:val="28"/>
          <w:lang w:val="uk-UA"/>
        </w:rPr>
        <w:t>веб-журнал</w:t>
      </w:r>
      <w:proofErr w:type="spellEnd"/>
      <w:r w:rsidR="003262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00F7C">
        <w:rPr>
          <w:rFonts w:ascii="Times New Roman" w:hAnsi="Times New Roman" w:cs="Times New Roman"/>
          <w:sz w:val="28"/>
          <w:szCs w:val="28"/>
          <w:lang w:val="uk-UA"/>
        </w:rPr>
        <w:t xml:space="preserve">– 2010, </w:t>
      </w:r>
      <w:r w:rsidR="0032620E">
        <w:rPr>
          <w:rFonts w:ascii="Times New Roman" w:hAnsi="Times New Roman" w:cs="Times New Roman"/>
          <w:sz w:val="28"/>
          <w:szCs w:val="28"/>
          <w:lang w:val="uk-UA"/>
        </w:rPr>
        <w:t xml:space="preserve">Вип. </w:t>
      </w:r>
      <w:r w:rsidR="00400F7C">
        <w:rPr>
          <w:rFonts w:ascii="Times New Roman" w:hAnsi="Times New Roman" w:cs="Times New Roman"/>
          <w:sz w:val="28"/>
          <w:szCs w:val="28"/>
          <w:lang w:val="uk-UA"/>
        </w:rPr>
        <w:t>№26. –С.3-16.</w:t>
      </w:r>
      <w:r w:rsidR="004A4F5D" w:rsidRPr="004A4F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A4F5D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4A4F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00F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4A4F5D">
        <w:rPr>
          <w:rFonts w:ascii="Times New Roman" w:hAnsi="Times New Roman" w:cs="Times New Roman"/>
          <w:sz w:val="28"/>
          <w:szCs w:val="28"/>
          <w:lang w:val="uk-UA"/>
        </w:rPr>
        <w:t>Микитин Т.П. Інформаційна робота шкільної бібліотеки //</w:t>
      </w:r>
      <w:r w:rsidR="004A4F5D" w:rsidRPr="00C137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F5D">
        <w:rPr>
          <w:rFonts w:ascii="Times New Roman" w:hAnsi="Times New Roman" w:cs="Times New Roman"/>
          <w:sz w:val="28"/>
          <w:szCs w:val="28"/>
          <w:lang w:val="uk-UA"/>
        </w:rPr>
        <w:t>Шкільна бібліотека. – 2012. - №21. – 22.- С.88.</w:t>
      </w:r>
    </w:p>
    <w:p w:rsidR="004A4F5D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    </w:t>
      </w:r>
      <w:r w:rsidR="004A4F5D">
        <w:rPr>
          <w:rFonts w:ascii="Times New Roman" w:hAnsi="Times New Roman" w:cs="Times New Roman"/>
          <w:sz w:val="28"/>
          <w:szCs w:val="28"/>
          <w:lang w:val="uk-UA"/>
        </w:rPr>
        <w:t>Новікова О.О. Сходинки читацької майстерності // Шкільна бібліотека. – 2012. - №19.– 20. – С. 55.</w:t>
      </w:r>
    </w:p>
    <w:p w:rsidR="00930FDC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8.    </w:t>
      </w:r>
      <w:proofErr w:type="spellStart"/>
      <w:r w:rsidR="00930FDC">
        <w:rPr>
          <w:rFonts w:ascii="Times New Roman" w:hAnsi="Times New Roman" w:cs="Times New Roman"/>
          <w:sz w:val="28"/>
          <w:szCs w:val="28"/>
          <w:lang w:val="uk-UA"/>
        </w:rPr>
        <w:t>Ничкало</w:t>
      </w:r>
      <w:proofErr w:type="spellEnd"/>
      <w:r w:rsidR="00930FDC">
        <w:rPr>
          <w:rFonts w:ascii="Times New Roman" w:hAnsi="Times New Roman" w:cs="Times New Roman"/>
          <w:sz w:val="28"/>
          <w:szCs w:val="28"/>
          <w:lang w:val="uk-UA"/>
        </w:rPr>
        <w:t xml:space="preserve"> Н.Г. Науково – методичне забезпечення – ключова умова розвитку системи // Професійно – технічна освіта. -2006. -№2. – С.12-13.</w:t>
      </w:r>
    </w:p>
    <w:p w:rsidR="002F08D3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   </w:t>
      </w:r>
      <w:r w:rsidR="00291629">
        <w:rPr>
          <w:rFonts w:ascii="Times New Roman" w:hAnsi="Times New Roman" w:cs="Times New Roman"/>
          <w:sz w:val="28"/>
          <w:szCs w:val="28"/>
          <w:lang w:val="uk-UA"/>
        </w:rPr>
        <w:t xml:space="preserve"> Півень Н.В. Роль і місце</w:t>
      </w:r>
      <w:r w:rsidR="0077131E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центру бібліотеки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навчально-</w:t>
      </w:r>
      <w:proofErr w:type="spellEnd"/>
      <w:r w:rsidR="0077131E">
        <w:rPr>
          <w:rFonts w:ascii="Times New Roman" w:hAnsi="Times New Roman" w:cs="Times New Roman"/>
          <w:sz w:val="28"/>
          <w:szCs w:val="28"/>
          <w:lang w:val="uk-UA"/>
        </w:rPr>
        <w:t xml:space="preserve"> виховному процесі загальноос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вітнього закладу </w:t>
      </w:r>
      <w:r w:rsidR="0077131E">
        <w:rPr>
          <w:rFonts w:ascii="Times New Roman" w:hAnsi="Times New Roman" w:cs="Times New Roman"/>
          <w:sz w:val="28"/>
          <w:szCs w:val="28"/>
          <w:lang w:val="uk-UA"/>
        </w:rPr>
        <w:t>// Шкільна бібліотека. – 2006. -№19. – С.5-8.</w:t>
      </w:r>
      <w:r w:rsidR="004A4F5D" w:rsidRPr="004A4F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F08D3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10.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Прокошева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Т. Мета бібліотек України – європейський рівень обслуговування // Бібліотечна планета. – 2004. - №2. – С.4.</w:t>
      </w:r>
    </w:p>
    <w:p w:rsidR="004A4F5D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11.    </w:t>
      </w:r>
      <w:proofErr w:type="spellStart"/>
      <w:r w:rsidR="004A4F5D">
        <w:rPr>
          <w:rFonts w:ascii="Times New Roman" w:hAnsi="Times New Roman" w:cs="Times New Roman"/>
          <w:sz w:val="28"/>
          <w:szCs w:val="28"/>
          <w:lang w:val="uk-UA"/>
        </w:rPr>
        <w:t>Справочник</w:t>
      </w:r>
      <w:proofErr w:type="spellEnd"/>
      <w:r w:rsidR="004A4F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A4F5D">
        <w:rPr>
          <w:rFonts w:ascii="Times New Roman" w:hAnsi="Times New Roman" w:cs="Times New Roman"/>
          <w:sz w:val="28"/>
          <w:szCs w:val="28"/>
          <w:lang w:val="uk-UA"/>
        </w:rPr>
        <w:t>библиотекаря</w:t>
      </w:r>
      <w:proofErr w:type="spellEnd"/>
      <w:r w:rsidR="004A4F5D">
        <w:rPr>
          <w:rFonts w:ascii="Times New Roman" w:hAnsi="Times New Roman" w:cs="Times New Roman"/>
          <w:sz w:val="28"/>
          <w:szCs w:val="28"/>
          <w:lang w:val="uk-UA"/>
        </w:rPr>
        <w:t xml:space="preserve"> / С.А.Антонова, Г.А. Семенова. – М.: Книга, 1985. – С.126 – 130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08D3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</w:t>
      </w:r>
      <w:r w:rsidR="004A4F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4A4F5D">
        <w:rPr>
          <w:rFonts w:ascii="Times New Roman" w:hAnsi="Times New Roman" w:cs="Times New Roman"/>
          <w:sz w:val="28"/>
          <w:szCs w:val="28"/>
          <w:lang w:val="uk-UA"/>
        </w:rPr>
        <w:t xml:space="preserve">Черненко Н.В. Роль і місце бібліотеки у </w:t>
      </w:r>
      <w:proofErr w:type="spellStart"/>
      <w:r w:rsidR="004A4F5D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="004A4F5D">
        <w:rPr>
          <w:rFonts w:ascii="Times New Roman" w:hAnsi="Times New Roman" w:cs="Times New Roman"/>
          <w:sz w:val="28"/>
          <w:szCs w:val="28"/>
          <w:lang w:val="uk-UA"/>
        </w:rPr>
        <w:t xml:space="preserve"> – виховному процесі //</w:t>
      </w:r>
      <w:r w:rsidR="004A4F5D" w:rsidRPr="00E373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F5D">
        <w:rPr>
          <w:rFonts w:ascii="Times New Roman" w:hAnsi="Times New Roman" w:cs="Times New Roman"/>
          <w:sz w:val="28"/>
          <w:szCs w:val="28"/>
          <w:lang w:val="uk-UA"/>
        </w:rPr>
        <w:t>Шкільна бібліотека. – 2008. - №5. – С.47 – 49</w:t>
      </w:r>
    </w:p>
    <w:p w:rsidR="004A4F5D" w:rsidRDefault="002F08D3" w:rsidP="002F08D3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13.    </w:t>
      </w:r>
      <w:proofErr w:type="spellStart"/>
      <w:r w:rsidR="004A4F5D">
        <w:rPr>
          <w:rFonts w:ascii="Times New Roman" w:hAnsi="Times New Roman" w:cs="Times New Roman"/>
          <w:sz w:val="28"/>
          <w:szCs w:val="28"/>
          <w:lang w:val="uk-UA"/>
        </w:rPr>
        <w:t>Шаргар</w:t>
      </w:r>
      <w:proofErr w:type="spellEnd"/>
      <w:r w:rsidR="004A4F5D">
        <w:rPr>
          <w:rFonts w:ascii="Times New Roman" w:hAnsi="Times New Roman" w:cs="Times New Roman"/>
          <w:sz w:val="28"/>
          <w:szCs w:val="28"/>
          <w:lang w:val="uk-UA"/>
        </w:rPr>
        <w:t xml:space="preserve"> Н.М. Як інформувати читачів // Шкільна бібліотека. – 2012. - №1. – С.85 – 86.</w:t>
      </w:r>
    </w:p>
    <w:p w:rsidR="00E3732E" w:rsidRPr="00C13729" w:rsidRDefault="00E3732E" w:rsidP="00C13729">
      <w:pPr>
        <w:ind w:left="170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F10707" w:rsidRPr="00DD0924" w:rsidRDefault="00F10707" w:rsidP="00DD0924">
      <w:pPr>
        <w:ind w:left="170" w:firstLin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F10707" w:rsidRPr="00DD0924" w:rsidSect="00B4335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DB5" w:rsidRDefault="00732DB5" w:rsidP="004607DD">
      <w:pPr>
        <w:spacing w:after="0" w:line="240" w:lineRule="auto"/>
      </w:pPr>
      <w:r>
        <w:separator/>
      </w:r>
    </w:p>
  </w:endnote>
  <w:endnote w:type="continuationSeparator" w:id="0">
    <w:p w:rsidR="00732DB5" w:rsidRDefault="00732DB5" w:rsidP="00460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DB5" w:rsidRDefault="00732DB5" w:rsidP="004607DD">
      <w:pPr>
        <w:spacing w:after="0" w:line="240" w:lineRule="auto"/>
      </w:pPr>
      <w:r>
        <w:separator/>
      </w:r>
    </w:p>
  </w:footnote>
  <w:footnote w:type="continuationSeparator" w:id="0">
    <w:p w:rsidR="00732DB5" w:rsidRDefault="00732DB5" w:rsidP="00460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167B5"/>
    <w:multiLevelType w:val="hybridMultilevel"/>
    <w:tmpl w:val="97F0755A"/>
    <w:lvl w:ilvl="0" w:tplc="D5909F10">
      <w:start w:val="1"/>
      <w:numFmt w:val="bullet"/>
      <w:lvlText w:val="-"/>
      <w:lvlJc w:val="left"/>
      <w:pPr>
        <w:ind w:left="53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">
    <w:nsid w:val="29794122"/>
    <w:multiLevelType w:val="hybridMultilevel"/>
    <w:tmpl w:val="01AC6D6E"/>
    <w:lvl w:ilvl="0" w:tplc="86A027AA">
      <w:start w:val="1"/>
      <w:numFmt w:val="decimal"/>
      <w:lvlText w:val="%1-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2A5E11D2"/>
    <w:multiLevelType w:val="hybridMultilevel"/>
    <w:tmpl w:val="BADAD3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A53DD"/>
    <w:multiLevelType w:val="hybridMultilevel"/>
    <w:tmpl w:val="BADAD3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3F2AFB"/>
    <w:multiLevelType w:val="hybridMultilevel"/>
    <w:tmpl w:val="A2EA8C38"/>
    <w:lvl w:ilvl="0" w:tplc="67827E38">
      <w:numFmt w:val="bullet"/>
      <w:lvlText w:val="-"/>
      <w:lvlJc w:val="left"/>
      <w:pPr>
        <w:ind w:left="53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">
    <w:nsid w:val="6ECD06BC"/>
    <w:multiLevelType w:val="hybridMultilevel"/>
    <w:tmpl w:val="E15E82DC"/>
    <w:lvl w:ilvl="0" w:tplc="2EFE25DC">
      <w:numFmt w:val="bullet"/>
      <w:lvlText w:val="-"/>
      <w:lvlJc w:val="left"/>
      <w:pPr>
        <w:ind w:left="53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77D5"/>
    <w:rsid w:val="00011D4D"/>
    <w:rsid w:val="00015418"/>
    <w:rsid w:val="000362DA"/>
    <w:rsid w:val="00065C8B"/>
    <w:rsid w:val="00073414"/>
    <w:rsid w:val="000A77D5"/>
    <w:rsid w:val="000D5632"/>
    <w:rsid w:val="0010092B"/>
    <w:rsid w:val="00103E05"/>
    <w:rsid w:val="00181223"/>
    <w:rsid w:val="00193804"/>
    <w:rsid w:val="001D13CF"/>
    <w:rsid w:val="001F1420"/>
    <w:rsid w:val="002515CB"/>
    <w:rsid w:val="00257011"/>
    <w:rsid w:val="00291629"/>
    <w:rsid w:val="002F08D3"/>
    <w:rsid w:val="002F71AB"/>
    <w:rsid w:val="00301024"/>
    <w:rsid w:val="0032620E"/>
    <w:rsid w:val="0035033E"/>
    <w:rsid w:val="00365E77"/>
    <w:rsid w:val="003A4C27"/>
    <w:rsid w:val="00400F7C"/>
    <w:rsid w:val="00442288"/>
    <w:rsid w:val="004521E7"/>
    <w:rsid w:val="004607DD"/>
    <w:rsid w:val="00483AD9"/>
    <w:rsid w:val="004A4F5D"/>
    <w:rsid w:val="004E2BAA"/>
    <w:rsid w:val="00542F2F"/>
    <w:rsid w:val="0057653D"/>
    <w:rsid w:val="005F4A98"/>
    <w:rsid w:val="00615529"/>
    <w:rsid w:val="006242A6"/>
    <w:rsid w:val="00646BF1"/>
    <w:rsid w:val="006C321B"/>
    <w:rsid w:val="006F4598"/>
    <w:rsid w:val="006F487F"/>
    <w:rsid w:val="0070282C"/>
    <w:rsid w:val="007234C6"/>
    <w:rsid w:val="0073159E"/>
    <w:rsid w:val="00732DB5"/>
    <w:rsid w:val="00746B60"/>
    <w:rsid w:val="0077131E"/>
    <w:rsid w:val="00775A74"/>
    <w:rsid w:val="007B7804"/>
    <w:rsid w:val="007E25EC"/>
    <w:rsid w:val="00816904"/>
    <w:rsid w:val="008261C3"/>
    <w:rsid w:val="00844D4D"/>
    <w:rsid w:val="008753BB"/>
    <w:rsid w:val="008C35EA"/>
    <w:rsid w:val="008F1F1D"/>
    <w:rsid w:val="00901099"/>
    <w:rsid w:val="00930FDC"/>
    <w:rsid w:val="0094726A"/>
    <w:rsid w:val="0099592C"/>
    <w:rsid w:val="009A057C"/>
    <w:rsid w:val="009C4FAA"/>
    <w:rsid w:val="00A058D4"/>
    <w:rsid w:val="00A3256A"/>
    <w:rsid w:val="00A355AD"/>
    <w:rsid w:val="00A40F72"/>
    <w:rsid w:val="00A516F7"/>
    <w:rsid w:val="00AA0D14"/>
    <w:rsid w:val="00AA2E0B"/>
    <w:rsid w:val="00AB4296"/>
    <w:rsid w:val="00AF6A5C"/>
    <w:rsid w:val="00B4335D"/>
    <w:rsid w:val="00BE2556"/>
    <w:rsid w:val="00BE58AD"/>
    <w:rsid w:val="00C13729"/>
    <w:rsid w:val="00C309F4"/>
    <w:rsid w:val="00C31C2A"/>
    <w:rsid w:val="00C43B83"/>
    <w:rsid w:val="00C9011E"/>
    <w:rsid w:val="00CA3724"/>
    <w:rsid w:val="00CD2FD8"/>
    <w:rsid w:val="00D25F48"/>
    <w:rsid w:val="00D41AA2"/>
    <w:rsid w:val="00D90D70"/>
    <w:rsid w:val="00DC00A8"/>
    <w:rsid w:val="00DC10B7"/>
    <w:rsid w:val="00DD0924"/>
    <w:rsid w:val="00E3732E"/>
    <w:rsid w:val="00E63F8F"/>
    <w:rsid w:val="00E679C6"/>
    <w:rsid w:val="00ED0172"/>
    <w:rsid w:val="00F10707"/>
    <w:rsid w:val="00F20858"/>
    <w:rsid w:val="00F21E3A"/>
    <w:rsid w:val="00F222E5"/>
    <w:rsid w:val="00F33D36"/>
    <w:rsid w:val="00F74FCC"/>
    <w:rsid w:val="00F90091"/>
    <w:rsid w:val="00F91DA3"/>
    <w:rsid w:val="00F96E14"/>
    <w:rsid w:val="00FC6F50"/>
    <w:rsid w:val="00FE6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9" type="connector" idref="#_x0000_s1039"/>
        <o:r id="V:Rule10" type="connector" idref="#_x0000_s1029"/>
        <o:r id="V:Rule11" type="connector" idref="#_x0000_s1036"/>
        <o:r id="V:Rule12" type="connector" idref="#_x0000_s1030"/>
        <o:r id="V:Rule13" type="connector" idref="#_x0000_s1033"/>
        <o:r id="V:Rule14" type="connector" idref="#_x0000_s1037"/>
        <o:r id="V:Rule15" type="connector" idref="#_x0000_s1032"/>
        <o:r id="V:Rule1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2E5"/>
    <w:pPr>
      <w:ind w:left="720"/>
      <w:contextualSpacing/>
    </w:pPr>
  </w:style>
  <w:style w:type="table" w:styleId="a4">
    <w:name w:val="Table Grid"/>
    <w:basedOn w:val="a1"/>
    <w:uiPriority w:val="59"/>
    <w:rsid w:val="00DD09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60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07DD"/>
  </w:style>
  <w:style w:type="paragraph" w:styleId="a7">
    <w:name w:val="footer"/>
    <w:basedOn w:val="a"/>
    <w:link w:val="a8"/>
    <w:uiPriority w:val="99"/>
    <w:semiHidden/>
    <w:unhideWhenUsed/>
    <w:rsid w:val="00460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07DD"/>
  </w:style>
  <w:style w:type="paragraph" w:styleId="a9">
    <w:name w:val="Balloon Text"/>
    <w:basedOn w:val="a"/>
    <w:link w:val="aa"/>
    <w:uiPriority w:val="99"/>
    <w:semiHidden/>
    <w:unhideWhenUsed/>
    <w:rsid w:val="0001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1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0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7AE7A-D889-4372-A505-7A3CDEB6C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2500</Words>
  <Characters>14251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2013-04-17T06:56:00Z</cp:lastPrinted>
  <dcterms:created xsi:type="dcterms:W3CDTF">2013-04-09T11:53:00Z</dcterms:created>
  <dcterms:modified xsi:type="dcterms:W3CDTF">2014-10-31T11:53:00Z</dcterms:modified>
</cp:coreProperties>
</file>