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07352" w14:textId="77777777" w:rsidR="00B8368F" w:rsidRDefault="00B8368F" w:rsidP="00B836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Біль стискає і серце, і груди</w:t>
      </w:r>
    </w:p>
    <w:p w14:paraId="68A4EAB3" w14:textId="77777777" w:rsidR="00B8368F" w:rsidRDefault="00B8368F" w:rsidP="00B836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За тих, що у вічність пішли</w:t>
      </w:r>
    </w:p>
    <w:p w14:paraId="19CCD409" w14:textId="77777777" w:rsidR="00B8368F" w:rsidRDefault="00B8368F" w:rsidP="00B836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Імена їх народ не забуде</w:t>
      </w:r>
    </w:p>
    <w:p w14:paraId="61EF0C2C" w14:textId="77777777" w:rsidR="00B8368F" w:rsidRDefault="00B8368F" w:rsidP="00B836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У безсмертя вони відійшли </w:t>
      </w:r>
    </w:p>
    <w:p w14:paraId="2AB2E8F3" w14:textId="77777777" w:rsidR="00B8368F" w:rsidRDefault="00B8368F" w:rsidP="00B836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Сковронська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9F7A82" w14:textId="77777777" w:rsidR="00B8368F" w:rsidRDefault="00B8368F" w:rsidP="00B8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2BAAF5" w14:textId="77777777" w:rsidR="000A7111" w:rsidRDefault="00B8368F" w:rsidP="00B8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Історія України мала багато трагічних періодів, коли свобода і навіть сам факт існування українського народу опинялися під загрозою. Але завжди в такі періоди найкращі сини і дочки України ставали на захист своєї землі, своєї держави, своїх співвітчизників. Не стали винятком і події, що відбувалися на Майдані з листопада 2013 року по лютий 2014 року, коли</w:t>
      </w:r>
      <w:r w:rsidR="000A7111">
        <w:rPr>
          <w:rFonts w:ascii="Times New Roman" w:hAnsi="Times New Roman" w:cs="Times New Roman"/>
          <w:sz w:val="28"/>
          <w:szCs w:val="28"/>
          <w:lang w:val="uk-UA"/>
        </w:rPr>
        <w:t xml:space="preserve"> патріоти </w:t>
      </w:r>
      <w:r>
        <w:rPr>
          <w:rFonts w:ascii="Times New Roman" w:hAnsi="Times New Roman" w:cs="Times New Roman"/>
          <w:sz w:val="28"/>
          <w:szCs w:val="28"/>
          <w:lang w:val="uk-UA"/>
        </w:rPr>
        <w:t>гинули у боротьбі за свободу та цілісність України.</w:t>
      </w:r>
    </w:p>
    <w:p w14:paraId="0F4A8220" w14:textId="406156FF" w:rsidR="00B8368F" w:rsidRDefault="000A7111" w:rsidP="00B8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Відзначити день Гідності і Свободи зібрались і учні  </w:t>
      </w:r>
      <w:r w:rsidR="00B8368F">
        <w:rPr>
          <w:rFonts w:ascii="Times New Roman" w:hAnsi="Times New Roman" w:cs="Times New Roman"/>
          <w:sz w:val="28"/>
          <w:szCs w:val="28"/>
          <w:lang w:val="uk-UA"/>
        </w:rPr>
        <w:t xml:space="preserve">ДНЗ «Ізюмський регіональний центр професійної освіти», які проживають в гуртожитку. Вихователь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Терновська Т. І. </w:t>
      </w:r>
      <w:r w:rsidR="00B8368F">
        <w:rPr>
          <w:rFonts w:ascii="Times New Roman" w:hAnsi="Times New Roman" w:cs="Times New Roman"/>
          <w:sz w:val="28"/>
          <w:szCs w:val="28"/>
          <w:lang w:val="uk-UA"/>
        </w:rPr>
        <w:t xml:space="preserve">провела тематичну виховну годину, на якій нагадала про події тих жахливих днів, назвала імена Героїв, котрі віддали своє життя під час Революції </w:t>
      </w:r>
      <w:bookmarkStart w:id="0" w:name="_GoBack"/>
      <w:bookmarkEnd w:id="0"/>
      <w:r w:rsidR="00B8368F">
        <w:rPr>
          <w:rFonts w:ascii="Times New Roman" w:hAnsi="Times New Roman" w:cs="Times New Roman"/>
          <w:sz w:val="28"/>
          <w:szCs w:val="28"/>
          <w:lang w:val="uk-UA"/>
        </w:rPr>
        <w:t xml:space="preserve">Гідності. Присутні вшанували  хвилиною мовчання патріотів, що поклали своє безцінне життя на вівтар незалежності нашої держави. Тим самим стверджуючи, що герої не вмирають! Герої живуть у славі, у народній пам’яті та вдячності. </w:t>
      </w:r>
    </w:p>
    <w:p w14:paraId="386EC8B0" w14:textId="77777777" w:rsidR="00B8368F" w:rsidRDefault="00B8368F" w:rsidP="00B8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15D139" w14:textId="77777777" w:rsidR="00B8368F" w:rsidRDefault="00B8368F" w:rsidP="000A71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</w:t>
      </w:r>
    </w:p>
    <w:p w14:paraId="19081D8C" w14:textId="77777777" w:rsidR="0089312B" w:rsidRDefault="004A227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625348" wp14:editId="4221DFAD">
            <wp:simplePos x="0" y="0"/>
            <wp:positionH relativeFrom="column">
              <wp:posOffset>-411480</wp:posOffset>
            </wp:positionH>
            <wp:positionV relativeFrom="paragraph">
              <wp:posOffset>123825</wp:posOffset>
            </wp:positionV>
            <wp:extent cx="2820035" cy="3458845"/>
            <wp:effectExtent l="19050" t="0" r="0" b="0"/>
            <wp:wrapTight wrapText="bothSides">
              <wp:wrapPolygon edited="0">
                <wp:start x="-146" y="0"/>
                <wp:lineTo x="-146" y="21533"/>
                <wp:lineTo x="21595" y="21533"/>
                <wp:lineTo x="21595" y="0"/>
                <wp:lineTo x="-146" y="0"/>
              </wp:wrapPolygon>
            </wp:wrapTight>
            <wp:docPr id="1" name="Рисунок 0" descr="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8EC69E" wp14:editId="08665BEA">
            <wp:simplePos x="0" y="0"/>
            <wp:positionH relativeFrom="column">
              <wp:posOffset>2697480</wp:posOffset>
            </wp:positionH>
            <wp:positionV relativeFrom="paragraph">
              <wp:posOffset>123825</wp:posOffset>
            </wp:positionV>
            <wp:extent cx="3246755" cy="3462655"/>
            <wp:effectExtent l="19050" t="0" r="0" b="0"/>
            <wp:wrapTight wrapText="bothSides">
              <wp:wrapPolygon edited="0">
                <wp:start x="-127" y="0"/>
                <wp:lineTo x="-127" y="21509"/>
                <wp:lineTo x="21545" y="21509"/>
                <wp:lineTo x="21545" y="0"/>
                <wp:lineTo x="-127" y="0"/>
              </wp:wrapPolygon>
            </wp:wrapTight>
            <wp:docPr id="2" name="Рисунок 1" descr="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312B" w:rsidSect="0089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68F"/>
    <w:rsid w:val="000A7111"/>
    <w:rsid w:val="00294EA2"/>
    <w:rsid w:val="004A2275"/>
    <w:rsid w:val="0089312B"/>
    <w:rsid w:val="00B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D3BA"/>
  <w15:docId w15:val="{EDD1272A-55EE-457B-A238-DA2505EE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Олександр Соловей</cp:lastModifiedBy>
  <cp:revision>7</cp:revision>
  <dcterms:created xsi:type="dcterms:W3CDTF">2020-11-21T07:48:00Z</dcterms:created>
  <dcterms:modified xsi:type="dcterms:W3CDTF">2020-11-24T16:12:00Z</dcterms:modified>
</cp:coreProperties>
</file>